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67D" w:rsidRPr="00DD764A" w:rsidRDefault="002339C2" w:rsidP="0078621A">
      <w:pPr>
        <w:shd w:val="clear" w:color="auto" w:fill="FFFFFF"/>
        <w:spacing w:before="254" w:line="326" w:lineRule="exact"/>
        <w:ind w:left="120" w:firstLine="696"/>
        <w:outlineLvl w:val="0"/>
        <w:rPr>
          <w:rFonts w:eastAsia="Times New Roman"/>
          <w:b/>
          <w:spacing w:val="1"/>
          <w:sz w:val="24"/>
          <w:szCs w:val="24"/>
        </w:rPr>
      </w:pPr>
      <w:r w:rsidRPr="00DD764A">
        <w:rPr>
          <w:rFonts w:eastAsia="Times New Roman"/>
          <w:b/>
          <w:spacing w:val="1"/>
          <w:sz w:val="28"/>
          <w:szCs w:val="28"/>
        </w:rPr>
        <w:t xml:space="preserve">    </w:t>
      </w:r>
      <w:r w:rsidR="00692C79" w:rsidRPr="00DD764A">
        <w:rPr>
          <w:rFonts w:eastAsia="Times New Roman"/>
          <w:b/>
          <w:spacing w:val="1"/>
          <w:sz w:val="28"/>
          <w:szCs w:val="28"/>
        </w:rPr>
        <w:t xml:space="preserve"> </w:t>
      </w:r>
      <w:r w:rsidRPr="00DD764A">
        <w:rPr>
          <w:rFonts w:eastAsia="Times New Roman"/>
          <w:b/>
          <w:spacing w:val="1"/>
          <w:sz w:val="24"/>
          <w:szCs w:val="24"/>
        </w:rPr>
        <w:t>ВВЕДЕНИЕ</w:t>
      </w:r>
    </w:p>
    <w:p w:rsidR="00554E65" w:rsidRPr="00DD764A" w:rsidRDefault="00DD5B1E" w:rsidP="00A43AAE">
      <w:pPr>
        <w:pStyle w:val="FR1"/>
        <w:spacing w:before="0"/>
        <w:ind w:left="0" w:firstLine="426"/>
        <w:rPr>
          <w:rFonts w:ascii="Times New Roman" w:hAnsi="Times New Roman"/>
          <w:sz w:val="24"/>
          <w:szCs w:val="24"/>
        </w:rPr>
      </w:pPr>
      <w:proofErr w:type="gramStart"/>
      <w:r w:rsidRPr="00DD764A">
        <w:rPr>
          <w:rFonts w:ascii="Times New Roman" w:hAnsi="Times New Roman"/>
          <w:spacing w:val="1"/>
          <w:sz w:val="24"/>
          <w:szCs w:val="24"/>
        </w:rPr>
        <w:t xml:space="preserve">Проект </w:t>
      </w:r>
      <w:r w:rsidR="00554E65" w:rsidRPr="00DD764A">
        <w:rPr>
          <w:rFonts w:ascii="Times New Roman" w:hAnsi="Times New Roman"/>
          <w:sz w:val="24"/>
          <w:szCs w:val="24"/>
        </w:rPr>
        <w:t>«</w:t>
      </w:r>
      <w:r w:rsidR="001C44BA" w:rsidRPr="00DD764A">
        <w:rPr>
          <w:rFonts w:ascii="Times New Roman" w:hAnsi="Times New Roman"/>
          <w:sz w:val="24"/>
          <w:szCs w:val="24"/>
        </w:rPr>
        <w:t>Р</w:t>
      </w:r>
      <w:r w:rsidR="001C44BA" w:rsidRPr="00DD764A">
        <w:rPr>
          <w:rFonts w:ascii="Times New Roman" w:hAnsi="Times New Roman"/>
          <w:spacing w:val="2"/>
          <w:sz w:val="24"/>
          <w:szCs w:val="24"/>
        </w:rPr>
        <w:t xml:space="preserve">азработка проекта организации дорожного движения на автомобильных дорогах общего пользования местного значения города </w:t>
      </w:r>
      <w:proofErr w:type="spellStart"/>
      <w:r w:rsidR="001C44BA" w:rsidRPr="00DD764A">
        <w:rPr>
          <w:rFonts w:ascii="Times New Roman" w:hAnsi="Times New Roman"/>
          <w:spacing w:val="2"/>
          <w:sz w:val="24"/>
          <w:szCs w:val="24"/>
        </w:rPr>
        <w:t>Искитима</w:t>
      </w:r>
      <w:proofErr w:type="spellEnd"/>
      <w:r w:rsidR="001C44BA" w:rsidRPr="00DD764A">
        <w:rPr>
          <w:rFonts w:ascii="Times New Roman" w:hAnsi="Times New Roman"/>
          <w:spacing w:val="2"/>
          <w:sz w:val="24"/>
          <w:szCs w:val="24"/>
        </w:rPr>
        <w:t xml:space="preserve"> Новосибирской области</w:t>
      </w:r>
      <w:r w:rsidR="00554E65" w:rsidRPr="00DD764A">
        <w:rPr>
          <w:rFonts w:ascii="Times New Roman" w:hAnsi="Times New Roman"/>
          <w:sz w:val="24"/>
          <w:szCs w:val="24"/>
        </w:rPr>
        <w:t xml:space="preserve">» </w:t>
      </w:r>
      <w:r w:rsidR="0006252C" w:rsidRPr="00DD764A">
        <w:rPr>
          <w:rFonts w:ascii="Times New Roman" w:hAnsi="Times New Roman"/>
          <w:sz w:val="24"/>
          <w:szCs w:val="24"/>
        </w:rPr>
        <w:t xml:space="preserve"> </w:t>
      </w:r>
      <w:r w:rsidRPr="00DD764A">
        <w:rPr>
          <w:rFonts w:ascii="Times New Roman" w:hAnsi="Times New Roman"/>
          <w:spacing w:val="1"/>
          <w:sz w:val="24"/>
          <w:szCs w:val="24"/>
        </w:rPr>
        <w:t>(</w:t>
      </w:r>
      <w:r w:rsidR="001C44BA" w:rsidRPr="00DD764A">
        <w:rPr>
          <w:rFonts w:ascii="Times New Roman" w:hAnsi="Times New Roman"/>
          <w:spacing w:val="1"/>
          <w:sz w:val="24"/>
          <w:szCs w:val="24"/>
        </w:rPr>
        <w:t xml:space="preserve">муниципальный контракт </w:t>
      </w:r>
      <w:r w:rsidR="001C44BA" w:rsidRPr="00DD764A">
        <w:rPr>
          <w:rFonts w:ascii="Times New Roman" w:hAnsi="Times New Roman"/>
          <w:sz w:val="24"/>
          <w:szCs w:val="24"/>
        </w:rPr>
        <w:t>№ 0151300033716000009 от 12.04.2016 г.</w:t>
      </w:r>
      <w:r w:rsidR="00517687" w:rsidRPr="00DD764A">
        <w:rPr>
          <w:rFonts w:ascii="Times New Roman" w:hAnsi="Times New Roman"/>
          <w:sz w:val="24"/>
          <w:szCs w:val="24"/>
        </w:rPr>
        <w:t xml:space="preserve"> </w:t>
      </w:r>
      <w:r w:rsidRPr="00DD764A">
        <w:rPr>
          <w:rFonts w:ascii="Times New Roman" w:hAnsi="Times New Roman"/>
          <w:sz w:val="24"/>
          <w:szCs w:val="24"/>
        </w:rPr>
        <w:t xml:space="preserve">между </w:t>
      </w:r>
      <w:r w:rsidR="001C44BA" w:rsidRPr="00DD764A">
        <w:rPr>
          <w:rFonts w:ascii="Times New Roman" w:hAnsi="Times New Roman"/>
          <w:sz w:val="24"/>
          <w:szCs w:val="24"/>
        </w:rPr>
        <w:t xml:space="preserve">Муниципальным казённым учреждением «Управление жилищно-коммунального хозяйства» г. </w:t>
      </w:r>
      <w:proofErr w:type="spellStart"/>
      <w:r w:rsidR="001C44BA" w:rsidRPr="00DD764A">
        <w:rPr>
          <w:rFonts w:ascii="Times New Roman" w:hAnsi="Times New Roman"/>
          <w:sz w:val="24"/>
          <w:szCs w:val="24"/>
        </w:rPr>
        <w:t>Искитима</w:t>
      </w:r>
      <w:proofErr w:type="spellEnd"/>
      <w:r w:rsidR="001C44BA" w:rsidRPr="00DD764A">
        <w:rPr>
          <w:rFonts w:ascii="Times New Roman" w:hAnsi="Times New Roman"/>
          <w:sz w:val="24"/>
          <w:szCs w:val="24"/>
        </w:rPr>
        <w:t xml:space="preserve"> Новосибирской области</w:t>
      </w:r>
      <w:r w:rsidR="00C3034B" w:rsidRPr="00DD764A">
        <w:rPr>
          <w:rFonts w:ascii="Times New Roman" w:hAnsi="Times New Roman"/>
          <w:sz w:val="24"/>
          <w:szCs w:val="24"/>
        </w:rPr>
        <w:t xml:space="preserve"> </w:t>
      </w:r>
      <w:r w:rsidRPr="00DD764A">
        <w:rPr>
          <w:rFonts w:ascii="Times New Roman" w:hAnsi="Times New Roman"/>
          <w:sz w:val="24"/>
          <w:szCs w:val="24"/>
        </w:rPr>
        <w:t xml:space="preserve">и </w:t>
      </w:r>
      <w:r w:rsidR="00554E65" w:rsidRPr="00DD764A">
        <w:rPr>
          <w:rFonts w:ascii="Times New Roman" w:hAnsi="Times New Roman"/>
          <w:sz w:val="24"/>
          <w:szCs w:val="24"/>
        </w:rPr>
        <w:t>ООО «Институт системотехники» г. Омска  (</w:t>
      </w:r>
      <w:r w:rsidR="00554E65" w:rsidRPr="00DD764A">
        <w:rPr>
          <w:rFonts w:ascii="Times New Roman" w:hAnsi="Times New Roman"/>
          <w:spacing w:val="2"/>
          <w:sz w:val="24"/>
          <w:szCs w:val="24"/>
        </w:rPr>
        <w:t xml:space="preserve">ОГРН </w:t>
      </w:r>
      <w:r w:rsidR="00554E65" w:rsidRPr="00DD764A">
        <w:rPr>
          <w:rFonts w:ascii="Times New Roman" w:hAnsi="Times New Roman"/>
          <w:sz w:val="24"/>
          <w:szCs w:val="24"/>
        </w:rPr>
        <w:t>1055504117723</w:t>
      </w:r>
      <w:r w:rsidR="00554E65" w:rsidRPr="00DD764A">
        <w:rPr>
          <w:rFonts w:ascii="Times New Roman" w:hAnsi="Times New Roman"/>
          <w:spacing w:val="2"/>
          <w:sz w:val="24"/>
          <w:szCs w:val="24"/>
        </w:rPr>
        <w:t xml:space="preserve">, ИНН/КПП </w:t>
      </w:r>
      <w:r w:rsidR="00554E65" w:rsidRPr="00DD764A">
        <w:rPr>
          <w:rFonts w:ascii="Times New Roman" w:hAnsi="Times New Roman"/>
          <w:sz w:val="24"/>
          <w:szCs w:val="24"/>
        </w:rPr>
        <w:t>5503092769</w:t>
      </w:r>
      <w:r w:rsidR="00554E65" w:rsidRPr="00DD764A">
        <w:rPr>
          <w:rFonts w:ascii="Times New Roman" w:hAnsi="Times New Roman"/>
          <w:spacing w:val="2"/>
          <w:sz w:val="24"/>
          <w:szCs w:val="24"/>
        </w:rPr>
        <w:t>/</w:t>
      </w:r>
      <w:r w:rsidR="00554E65" w:rsidRPr="00DD764A">
        <w:rPr>
          <w:rFonts w:ascii="Times New Roman" w:hAnsi="Times New Roman"/>
          <w:sz w:val="24"/>
          <w:szCs w:val="24"/>
        </w:rPr>
        <w:t xml:space="preserve">550301001) </w:t>
      </w:r>
      <w:r w:rsidR="00554E65" w:rsidRPr="00DD764A">
        <w:rPr>
          <w:rFonts w:ascii="Times New Roman" w:hAnsi="Times New Roman"/>
          <w:spacing w:val="5"/>
          <w:sz w:val="24"/>
          <w:szCs w:val="24"/>
        </w:rPr>
        <w:t>разработан инжене</w:t>
      </w:r>
      <w:r w:rsidR="00554E65" w:rsidRPr="00DD764A">
        <w:rPr>
          <w:rFonts w:ascii="Times New Roman" w:hAnsi="Times New Roman"/>
          <w:spacing w:val="2"/>
          <w:sz w:val="24"/>
          <w:szCs w:val="24"/>
        </w:rPr>
        <w:t xml:space="preserve">рами института на </w:t>
      </w:r>
      <w:r w:rsidR="00554E65" w:rsidRPr="00DD764A">
        <w:rPr>
          <w:rFonts w:ascii="Times New Roman" w:hAnsi="Times New Roman"/>
          <w:spacing w:val="7"/>
          <w:sz w:val="24"/>
          <w:szCs w:val="24"/>
        </w:rPr>
        <w:t>основании п. 2 ст. 21 Федерального закона «О безопасности дорожного</w:t>
      </w:r>
      <w:proofErr w:type="gramEnd"/>
      <w:r w:rsidR="00554E65" w:rsidRPr="00DD764A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554E65" w:rsidRPr="00DD764A">
        <w:rPr>
          <w:rFonts w:ascii="Times New Roman" w:hAnsi="Times New Roman"/>
          <w:sz w:val="24"/>
          <w:szCs w:val="24"/>
        </w:rPr>
        <w:t>движения» № 196-ФЗ от 10.12.95 г. (с изменениями №131-ФЗ от 28.07.2012г.).</w:t>
      </w:r>
    </w:p>
    <w:p w:rsidR="00A43AAE" w:rsidRPr="00DD764A" w:rsidRDefault="00A43AAE" w:rsidP="00A43AAE">
      <w:pPr>
        <w:pStyle w:val="FR1"/>
        <w:spacing w:before="0"/>
        <w:ind w:left="0" w:firstLine="426"/>
        <w:rPr>
          <w:rFonts w:ascii="Times New Roman" w:hAnsi="Times New Roman"/>
          <w:spacing w:val="1"/>
          <w:sz w:val="24"/>
          <w:szCs w:val="24"/>
        </w:rPr>
      </w:pPr>
      <w:r w:rsidRPr="00DD764A">
        <w:rPr>
          <w:rFonts w:ascii="Times New Roman" w:hAnsi="Times New Roman"/>
          <w:spacing w:val="1"/>
          <w:sz w:val="24"/>
          <w:szCs w:val="24"/>
        </w:rPr>
        <w:t>Проект представлен пояс</w:t>
      </w:r>
      <w:r w:rsidR="00A64230" w:rsidRPr="00DD764A">
        <w:rPr>
          <w:rFonts w:ascii="Times New Roman" w:hAnsi="Times New Roman"/>
          <w:spacing w:val="1"/>
          <w:sz w:val="24"/>
          <w:szCs w:val="24"/>
        </w:rPr>
        <w:t>нительной запиской (ПЗ – том 1),</w:t>
      </w:r>
      <w:r w:rsidRPr="00DD764A">
        <w:rPr>
          <w:rFonts w:ascii="Times New Roman" w:hAnsi="Times New Roman"/>
          <w:spacing w:val="1"/>
          <w:sz w:val="24"/>
          <w:szCs w:val="24"/>
        </w:rPr>
        <w:t xml:space="preserve"> чертежами  основного комплекта  (ОДД – том 2</w:t>
      </w:r>
      <w:r w:rsidR="00A55689" w:rsidRPr="00DD764A">
        <w:rPr>
          <w:rFonts w:ascii="Times New Roman" w:hAnsi="Times New Roman"/>
          <w:spacing w:val="1"/>
          <w:sz w:val="24"/>
          <w:szCs w:val="24"/>
        </w:rPr>
        <w:t>…</w:t>
      </w:r>
      <w:r w:rsidR="0028480B" w:rsidRPr="00DD764A">
        <w:rPr>
          <w:rFonts w:ascii="Times New Roman" w:hAnsi="Times New Roman"/>
          <w:spacing w:val="1"/>
          <w:sz w:val="24"/>
          <w:szCs w:val="24"/>
        </w:rPr>
        <w:t xml:space="preserve">том </w:t>
      </w:r>
      <w:r w:rsidR="008B286C" w:rsidRPr="00DD764A">
        <w:rPr>
          <w:rFonts w:ascii="Times New Roman" w:hAnsi="Times New Roman"/>
          <w:spacing w:val="1"/>
          <w:sz w:val="24"/>
          <w:szCs w:val="24"/>
        </w:rPr>
        <w:t>9</w:t>
      </w:r>
      <w:r w:rsidRPr="00DD764A">
        <w:rPr>
          <w:rFonts w:ascii="Times New Roman" w:hAnsi="Times New Roman"/>
          <w:spacing w:val="1"/>
          <w:sz w:val="24"/>
          <w:szCs w:val="24"/>
        </w:rPr>
        <w:t>)</w:t>
      </w:r>
      <w:r w:rsidR="00A64230" w:rsidRPr="00DD764A">
        <w:rPr>
          <w:rFonts w:ascii="Times New Roman" w:hAnsi="Times New Roman"/>
          <w:spacing w:val="1"/>
          <w:sz w:val="24"/>
          <w:szCs w:val="24"/>
        </w:rPr>
        <w:t xml:space="preserve"> и сметами</w:t>
      </w:r>
      <w:r w:rsidR="00304656" w:rsidRPr="00DD764A">
        <w:rPr>
          <w:rFonts w:ascii="Times New Roman" w:hAnsi="Times New Roman"/>
          <w:spacing w:val="1"/>
          <w:sz w:val="24"/>
          <w:szCs w:val="24"/>
        </w:rPr>
        <w:t xml:space="preserve"> (</w:t>
      </w:r>
      <w:proofErr w:type="gramStart"/>
      <w:r w:rsidR="00304656" w:rsidRPr="00DD764A">
        <w:rPr>
          <w:rFonts w:ascii="Times New Roman" w:hAnsi="Times New Roman"/>
          <w:spacing w:val="1"/>
          <w:sz w:val="24"/>
          <w:szCs w:val="24"/>
        </w:rPr>
        <w:t>СМ</w:t>
      </w:r>
      <w:proofErr w:type="gramEnd"/>
      <w:r w:rsidR="00304656" w:rsidRPr="00DD764A">
        <w:rPr>
          <w:rFonts w:ascii="Times New Roman" w:hAnsi="Times New Roman"/>
          <w:spacing w:val="1"/>
          <w:sz w:val="24"/>
          <w:szCs w:val="24"/>
        </w:rPr>
        <w:t xml:space="preserve"> – том</w:t>
      </w:r>
      <w:r w:rsidR="008B286C" w:rsidRPr="00DD764A">
        <w:rPr>
          <w:rFonts w:ascii="Times New Roman" w:hAnsi="Times New Roman"/>
          <w:spacing w:val="1"/>
          <w:sz w:val="24"/>
          <w:szCs w:val="24"/>
        </w:rPr>
        <w:t>10</w:t>
      </w:r>
      <w:r w:rsidR="00304656" w:rsidRPr="00DD764A">
        <w:rPr>
          <w:rFonts w:ascii="Times New Roman" w:hAnsi="Times New Roman"/>
          <w:spacing w:val="1"/>
          <w:sz w:val="24"/>
          <w:szCs w:val="24"/>
        </w:rPr>
        <w:t>)</w:t>
      </w:r>
      <w:r w:rsidRPr="00DD764A">
        <w:rPr>
          <w:rFonts w:ascii="Times New Roman" w:hAnsi="Times New Roman"/>
          <w:spacing w:val="1"/>
          <w:sz w:val="24"/>
          <w:szCs w:val="24"/>
        </w:rPr>
        <w:t xml:space="preserve">. В чертежах основного комплекта (ОДД)  схемы организации дорожного движения  </w:t>
      </w:r>
      <w:r w:rsidR="00517687" w:rsidRPr="00DD764A">
        <w:rPr>
          <w:rFonts w:ascii="Times New Roman" w:hAnsi="Times New Roman"/>
          <w:spacing w:val="1"/>
          <w:sz w:val="24"/>
          <w:szCs w:val="24"/>
        </w:rPr>
        <w:t xml:space="preserve">выполнены </w:t>
      </w:r>
      <w:r w:rsidRPr="00DD764A">
        <w:rPr>
          <w:rFonts w:ascii="Times New Roman" w:hAnsi="Times New Roman"/>
          <w:spacing w:val="1"/>
          <w:sz w:val="24"/>
          <w:szCs w:val="24"/>
        </w:rPr>
        <w:t xml:space="preserve">по улицам:  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819"/>
        <w:gridCol w:w="2127"/>
        <w:gridCol w:w="2551"/>
      </w:tblGrid>
      <w:tr w:rsidR="00560EBF" w:rsidRPr="00DD764A" w:rsidTr="005B6927">
        <w:tc>
          <w:tcPr>
            <w:tcW w:w="709" w:type="dxa"/>
            <w:vAlign w:val="center"/>
          </w:tcPr>
          <w:p w:rsidR="00560EBF" w:rsidRPr="00DD764A" w:rsidRDefault="00560EBF" w:rsidP="0051768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№                                 </w:t>
            </w:r>
            <w:proofErr w:type="spellStart"/>
            <w:proofErr w:type="gramStart"/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560EBF" w:rsidRPr="00DD764A" w:rsidRDefault="00560EBF" w:rsidP="00976282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Перечень улиц</w:t>
            </w:r>
          </w:p>
        </w:tc>
        <w:tc>
          <w:tcPr>
            <w:tcW w:w="2127" w:type="dxa"/>
            <w:vAlign w:val="center"/>
          </w:tcPr>
          <w:p w:rsidR="00560EBF" w:rsidRPr="00DD764A" w:rsidRDefault="00560EBF" w:rsidP="005B6927">
            <w:pPr>
              <w:keepLines/>
              <w:ind w:right="-142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Протяжённость дороги, </w:t>
            </w:r>
            <w:proofErr w:type="gramStart"/>
            <w:r w:rsidRPr="00DD764A">
              <w:rPr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551" w:type="dxa"/>
            <w:vAlign w:val="center"/>
          </w:tcPr>
          <w:p w:rsidR="00560EBF" w:rsidRPr="00DD764A" w:rsidRDefault="00560EBF" w:rsidP="009B63A0">
            <w:pPr>
              <w:keepLines/>
              <w:ind w:right="-142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Комплектация</w:t>
            </w:r>
          </w:p>
        </w:tc>
      </w:tr>
      <w:tr w:rsidR="001C44BA" w:rsidRPr="00DD764A" w:rsidTr="001C44BA">
        <w:tc>
          <w:tcPr>
            <w:tcW w:w="10206" w:type="dxa"/>
            <w:gridSpan w:val="4"/>
            <w:vAlign w:val="center"/>
          </w:tcPr>
          <w:p w:rsidR="001C44BA" w:rsidRPr="00DD764A" w:rsidRDefault="001C44BA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</w:t>
            </w:r>
          </w:p>
        </w:tc>
      </w:tr>
      <w:tr w:rsidR="001C44BA" w:rsidRPr="00DD764A" w:rsidTr="005B6927">
        <w:tc>
          <w:tcPr>
            <w:tcW w:w="709" w:type="dxa"/>
            <w:vAlign w:val="center"/>
          </w:tcPr>
          <w:p w:rsidR="001C44BA" w:rsidRPr="00DD764A" w:rsidRDefault="001C44BA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1C44BA" w:rsidRPr="00DD764A" w:rsidRDefault="001C44BA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Авроры</w:t>
            </w:r>
          </w:p>
        </w:tc>
        <w:tc>
          <w:tcPr>
            <w:tcW w:w="2127" w:type="dxa"/>
            <w:vAlign w:val="center"/>
          </w:tcPr>
          <w:p w:rsidR="001C44BA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0,634</w:t>
            </w:r>
          </w:p>
        </w:tc>
        <w:tc>
          <w:tcPr>
            <w:tcW w:w="2551" w:type="dxa"/>
            <w:vAlign w:val="center"/>
          </w:tcPr>
          <w:p w:rsidR="001C44BA" w:rsidRPr="00DD764A" w:rsidRDefault="001C44BA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Том </w:t>
            </w:r>
            <w:r w:rsidR="00ED7EDB" w:rsidRPr="00DD7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44BA" w:rsidRPr="00DD764A" w:rsidTr="005B6927">
        <w:tc>
          <w:tcPr>
            <w:tcW w:w="709" w:type="dxa"/>
            <w:vAlign w:val="center"/>
          </w:tcPr>
          <w:p w:rsidR="001C44BA" w:rsidRPr="00DD764A" w:rsidRDefault="001C44BA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1C44BA" w:rsidRPr="00DD764A" w:rsidRDefault="001C44BA" w:rsidP="003F76A0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Алма-Атинская</w:t>
            </w:r>
            <w:proofErr w:type="spellEnd"/>
            <w:r w:rsidRPr="00DD76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1C44BA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0,963</w:t>
            </w:r>
          </w:p>
        </w:tc>
        <w:tc>
          <w:tcPr>
            <w:tcW w:w="2551" w:type="dxa"/>
            <w:vAlign w:val="center"/>
          </w:tcPr>
          <w:p w:rsidR="001C44BA" w:rsidRPr="00DD764A" w:rsidRDefault="00ED7EDB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3F76A0" w:rsidRPr="00DD764A" w:rsidTr="005B6927">
        <w:tc>
          <w:tcPr>
            <w:tcW w:w="709" w:type="dxa"/>
            <w:vAlign w:val="center"/>
          </w:tcPr>
          <w:p w:rsidR="003F76A0" w:rsidRPr="00DD764A" w:rsidRDefault="003F76A0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3F76A0" w:rsidRPr="00DD764A" w:rsidRDefault="003F76A0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пер. </w:t>
            </w:r>
            <w:proofErr w:type="spellStart"/>
            <w:r w:rsidRPr="00DD764A">
              <w:rPr>
                <w:sz w:val="24"/>
                <w:szCs w:val="24"/>
              </w:rPr>
              <w:t>Алма-Атинский</w:t>
            </w:r>
            <w:proofErr w:type="spellEnd"/>
          </w:p>
        </w:tc>
        <w:tc>
          <w:tcPr>
            <w:tcW w:w="2127" w:type="dxa"/>
            <w:vAlign w:val="center"/>
          </w:tcPr>
          <w:p w:rsidR="003F76A0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0,277</w:t>
            </w:r>
          </w:p>
        </w:tc>
        <w:tc>
          <w:tcPr>
            <w:tcW w:w="2551" w:type="dxa"/>
            <w:vAlign w:val="center"/>
          </w:tcPr>
          <w:p w:rsidR="003F76A0" w:rsidRPr="00DD764A" w:rsidRDefault="00ED7EDB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1C44BA" w:rsidRPr="00DD764A" w:rsidTr="005B6927">
        <w:tc>
          <w:tcPr>
            <w:tcW w:w="709" w:type="dxa"/>
            <w:vAlign w:val="center"/>
          </w:tcPr>
          <w:p w:rsidR="001C44BA" w:rsidRPr="00DD764A" w:rsidRDefault="001C44BA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:rsidR="001C44BA" w:rsidRPr="00DD764A" w:rsidRDefault="001C44BA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Алтайская</w:t>
            </w:r>
          </w:p>
        </w:tc>
        <w:tc>
          <w:tcPr>
            <w:tcW w:w="2127" w:type="dxa"/>
            <w:vAlign w:val="center"/>
          </w:tcPr>
          <w:p w:rsidR="001C44BA" w:rsidRPr="00DD764A" w:rsidRDefault="00C61686" w:rsidP="00BD170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0,841</w:t>
            </w:r>
          </w:p>
        </w:tc>
        <w:tc>
          <w:tcPr>
            <w:tcW w:w="2551" w:type="dxa"/>
            <w:vAlign w:val="center"/>
          </w:tcPr>
          <w:p w:rsidR="001C44BA" w:rsidRPr="00DD764A" w:rsidRDefault="00ED7EDB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1C44BA" w:rsidRPr="00DD764A" w:rsidTr="005B6927">
        <w:tc>
          <w:tcPr>
            <w:tcW w:w="709" w:type="dxa"/>
            <w:vAlign w:val="center"/>
          </w:tcPr>
          <w:p w:rsidR="001C44BA" w:rsidRPr="00DD764A" w:rsidRDefault="001C44BA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:rsidR="001C44BA" w:rsidRPr="00DD764A" w:rsidRDefault="001C44BA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Базарная</w:t>
            </w:r>
          </w:p>
        </w:tc>
        <w:tc>
          <w:tcPr>
            <w:tcW w:w="2127" w:type="dxa"/>
            <w:vAlign w:val="center"/>
          </w:tcPr>
          <w:p w:rsidR="001C44BA" w:rsidRPr="00DD764A" w:rsidRDefault="003F1C5C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0,522</w:t>
            </w:r>
          </w:p>
        </w:tc>
        <w:tc>
          <w:tcPr>
            <w:tcW w:w="2551" w:type="dxa"/>
            <w:vAlign w:val="center"/>
          </w:tcPr>
          <w:p w:rsidR="001C44BA" w:rsidRPr="00DD764A" w:rsidRDefault="00ED7EDB" w:rsidP="00560EB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1 Бакинская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0,830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1 Бакинский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0,133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2 Бакинская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0,545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2 Бакинский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0,130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Барнаульская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Белинского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0,298; 0,301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Белорусская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0,669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Бердская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0,618; 0,235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Береговая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3,152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кв. 1 Березняки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кв. 2 Березняки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0,103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Болотная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Болотный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Больничная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0,633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Большевистская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Боровая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0,350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Бурлинская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0,255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Весовой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Вокзальная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BD170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0,325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Восточная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0,483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Гагарина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1,123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Герцена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0,647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Глинки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0,297; 0,303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Гоголя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304656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  <w:r w:rsidR="00304656" w:rsidRPr="00DD7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28480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24а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Гоголя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0,183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28480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Горького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Грибоедова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0,303; 0,298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Дачная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Декабристов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0,411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Джамбула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</w:t>
            </w:r>
            <w:proofErr w:type="gramStart"/>
            <w:r w:rsidRPr="00DD764A">
              <w:rPr>
                <w:sz w:val="24"/>
                <w:szCs w:val="24"/>
              </w:rPr>
              <w:t>.Д</w:t>
            </w:r>
            <w:proofErr w:type="gramEnd"/>
            <w:r w:rsidRPr="00DD764A">
              <w:rPr>
                <w:sz w:val="24"/>
                <w:szCs w:val="24"/>
              </w:rPr>
              <w:t>зержинского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5B692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Добролюбова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Дорожная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0,525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Ермака 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0,530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33а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Ермака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0,198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Жданова</w:t>
            </w:r>
          </w:p>
        </w:tc>
        <w:tc>
          <w:tcPr>
            <w:tcW w:w="2127" w:type="dxa"/>
            <w:vAlign w:val="center"/>
          </w:tcPr>
          <w:p w:rsidR="00ED7EDB" w:rsidRPr="00DD764A" w:rsidRDefault="00C61686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0,374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Железнодорожная</w:t>
            </w:r>
          </w:p>
        </w:tc>
        <w:tc>
          <w:tcPr>
            <w:tcW w:w="2127" w:type="dxa"/>
            <w:vAlign w:val="center"/>
          </w:tcPr>
          <w:p w:rsidR="00ED7EDB" w:rsidRPr="00DD764A" w:rsidRDefault="003F1C5C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1,055; 0,800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Заводская, 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0,950; 0,449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36а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Заводской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</w:t>
            </w:r>
            <w:proofErr w:type="gramStart"/>
            <w:r w:rsidRPr="00DD764A">
              <w:rPr>
                <w:sz w:val="24"/>
                <w:szCs w:val="24"/>
              </w:rPr>
              <w:t>.З</w:t>
            </w:r>
            <w:proofErr w:type="gramEnd"/>
            <w:r w:rsidRPr="00DD764A">
              <w:rPr>
                <w:sz w:val="24"/>
                <w:szCs w:val="24"/>
              </w:rPr>
              <w:t>ападная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0,586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ж/</w:t>
            </w:r>
            <w:proofErr w:type="gramStart"/>
            <w:r w:rsidRPr="00DD764A">
              <w:rPr>
                <w:sz w:val="24"/>
                <w:szCs w:val="24"/>
              </w:rPr>
              <w:t>м</w:t>
            </w:r>
            <w:proofErr w:type="gramEnd"/>
            <w:r w:rsidRPr="00DD764A">
              <w:rPr>
                <w:sz w:val="24"/>
                <w:szCs w:val="24"/>
              </w:rPr>
              <w:t xml:space="preserve"> Западный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2,530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2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Заречная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0,677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Зеленая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0,110; 0,350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1 Известковая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0,685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2 Известковая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0,770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3 Известковая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0,813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4 Известковая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Искитимская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Казахский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0,567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Калинина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0,490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Канатная </w:t>
            </w:r>
          </w:p>
        </w:tc>
        <w:tc>
          <w:tcPr>
            <w:tcW w:w="2127" w:type="dxa"/>
            <w:vAlign w:val="center"/>
          </w:tcPr>
          <w:p w:rsidR="00ED7EDB" w:rsidRPr="00DD764A" w:rsidRDefault="005F6C6F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1,747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Том 2 книга </w:t>
            </w:r>
            <w:r w:rsidR="009A47B7" w:rsidRPr="00DD7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48а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Канатный</w:t>
            </w:r>
          </w:p>
        </w:tc>
        <w:tc>
          <w:tcPr>
            <w:tcW w:w="2127" w:type="dxa"/>
            <w:vAlign w:val="center"/>
          </w:tcPr>
          <w:p w:rsidR="00ED7EDB" w:rsidRPr="00DD764A" w:rsidRDefault="005F6C6F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0,471;0,372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3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Карбышева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Карьерная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Карьер </w:t>
            </w:r>
            <w:proofErr w:type="spellStart"/>
            <w:r w:rsidRPr="00DD764A">
              <w:rPr>
                <w:sz w:val="24"/>
                <w:szCs w:val="24"/>
              </w:rPr>
              <w:t>Цемзавода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0,143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</w:t>
            </w:r>
            <w:proofErr w:type="gramStart"/>
            <w:r w:rsidRPr="00DD764A">
              <w:rPr>
                <w:sz w:val="24"/>
                <w:szCs w:val="24"/>
              </w:rPr>
              <w:t>.К</w:t>
            </w:r>
            <w:proofErr w:type="gramEnd"/>
            <w:r w:rsidRPr="00DD764A">
              <w:rPr>
                <w:sz w:val="24"/>
                <w:szCs w:val="24"/>
              </w:rPr>
              <w:t xml:space="preserve">иевская 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1,091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C93276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3276" w:rsidRPr="00DD764A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Киевский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Кирова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0,843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Койновская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0,588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78621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Коллективная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0,355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</w:t>
            </w:r>
            <w:proofErr w:type="gramStart"/>
            <w:r w:rsidRPr="00DD764A">
              <w:rPr>
                <w:sz w:val="24"/>
                <w:szCs w:val="24"/>
              </w:rPr>
              <w:t>.К</w:t>
            </w:r>
            <w:proofErr w:type="gramEnd"/>
            <w:r w:rsidRPr="00DD764A">
              <w:rPr>
                <w:sz w:val="24"/>
                <w:szCs w:val="24"/>
              </w:rPr>
              <w:t>оммунистическая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0,823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5C7795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Комсомольская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1,566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Кооперативная</w:t>
            </w:r>
          </w:p>
        </w:tc>
        <w:tc>
          <w:tcPr>
            <w:tcW w:w="2127" w:type="dxa"/>
            <w:vAlign w:val="center"/>
          </w:tcPr>
          <w:p w:rsidR="00ED7EDB" w:rsidRPr="00DD764A" w:rsidRDefault="00A30194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0,475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Коротеева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0,755; 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Космодемьянской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5C7795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Космонавтов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Котельная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0,118; 0,150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rPr>
          <w:trHeight w:val="254"/>
        </w:trPr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Котовского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Кошевого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0,481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Красноармейская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0,633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Крестьянская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0,490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Крупской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Крутая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0,402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</w:t>
            </w:r>
            <w:proofErr w:type="gramStart"/>
            <w:r w:rsidRPr="00DD764A">
              <w:rPr>
                <w:sz w:val="24"/>
                <w:szCs w:val="24"/>
              </w:rPr>
              <w:t>.К</w:t>
            </w:r>
            <w:proofErr w:type="gramEnd"/>
            <w:r w:rsidRPr="00DD764A">
              <w:rPr>
                <w:sz w:val="24"/>
                <w:szCs w:val="24"/>
              </w:rPr>
              <w:t>уйбышева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0,451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Кутузова 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0,145; 0,334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70а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Кутузова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0,145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4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Лазо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Легостаевская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Ленина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Ленинградская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Лермонтова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1,344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Лесная 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0,777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76а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Лесной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Лесосплава 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77а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Лесосплава</w:t>
            </w:r>
          </w:p>
        </w:tc>
        <w:tc>
          <w:tcPr>
            <w:tcW w:w="2127" w:type="dxa"/>
            <w:vAlign w:val="center"/>
          </w:tcPr>
          <w:p w:rsidR="00ED7EDB" w:rsidRPr="00DD764A" w:rsidRDefault="00FD3B39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5B6927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Линейная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2,520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6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Литейная</w:t>
            </w:r>
          </w:p>
        </w:tc>
        <w:tc>
          <w:tcPr>
            <w:tcW w:w="2127" w:type="dxa"/>
            <w:vAlign w:val="center"/>
          </w:tcPr>
          <w:p w:rsidR="00ED7EDB" w:rsidRPr="00DD764A" w:rsidRDefault="00954A0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5C7795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Логовская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954A0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0,236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Ломоносова</w:t>
            </w:r>
          </w:p>
        </w:tc>
        <w:tc>
          <w:tcPr>
            <w:tcW w:w="2127" w:type="dxa"/>
            <w:vAlign w:val="center"/>
          </w:tcPr>
          <w:p w:rsidR="00ED7EDB" w:rsidRPr="00DD764A" w:rsidRDefault="00954A0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0,090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Маркса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1,270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7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Матросова</w:t>
            </w:r>
          </w:p>
        </w:tc>
        <w:tc>
          <w:tcPr>
            <w:tcW w:w="2127" w:type="dxa"/>
            <w:vAlign w:val="center"/>
          </w:tcPr>
          <w:p w:rsidR="00ED7EDB" w:rsidRPr="00DD764A" w:rsidRDefault="00954A0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0,459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Мичурина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0,339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Молдавская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0,816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Молодежная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1,098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8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Московская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0,300; 0,197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Мостовая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0,835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Набережная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2,126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9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Нагорная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Неглинная</w:t>
            </w:r>
            <w:proofErr w:type="spellEnd"/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Некрасова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0,571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Низинная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Новая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0,189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Новосибирская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Обская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Озерная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0,326; 0,230; 0,115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Октябрьская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0,378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Омская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0,329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Островского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0,410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Парковая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0,256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Партизанская, 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0,936; 0,456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102а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Партизанский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0,154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Пархоменко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0,340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Первомайская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Пионерская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0,482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Подгорная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Полевая 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107а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Полевой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0,183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Почтовая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0,514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Правобережная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0,132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1C44BA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1C44BA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Пролетарская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0,450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C449A8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Прорабская</w:t>
            </w:r>
          </w:p>
        </w:tc>
        <w:tc>
          <w:tcPr>
            <w:tcW w:w="2127" w:type="dxa"/>
            <w:vAlign w:val="center"/>
          </w:tcPr>
          <w:p w:rsidR="00ED7EDB" w:rsidRPr="00DD764A" w:rsidRDefault="00D458E7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1,305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5</w:t>
            </w:r>
          </w:p>
        </w:tc>
      </w:tr>
      <w:tr w:rsidR="00ED7EDB" w:rsidRPr="00DD764A" w:rsidTr="00C449A8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Пушкина</w:t>
            </w:r>
          </w:p>
        </w:tc>
        <w:tc>
          <w:tcPr>
            <w:tcW w:w="2127" w:type="dxa"/>
            <w:vAlign w:val="center"/>
          </w:tcPr>
          <w:p w:rsidR="00ED7EDB" w:rsidRPr="00DD764A" w:rsidRDefault="0072081F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2,029</w:t>
            </w:r>
            <w:r w:rsidR="00A31D48">
              <w:rPr>
                <w:rFonts w:ascii="Times New Roman" w:hAnsi="Times New Roman" w:cs="Times New Roman"/>
                <w:sz w:val="24"/>
                <w:szCs w:val="24"/>
              </w:rPr>
              <w:t>; 0,420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10</w:t>
            </w:r>
          </w:p>
        </w:tc>
      </w:tr>
      <w:tr w:rsidR="00ED7EDB" w:rsidRPr="00DD764A" w:rsidTr="00C449A8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Рабочая </w:t>
            </w:r>
          </w:p>
        </w:tc>
        <w:tc>
          <w:tcPr>
            <w:tcW w:w="2127" w:type="dxa"/>
            <w:vAlign w:val="center"/>
          </w:tcPr>
          <w:p w:rsidR="00ED7EDB" w:rsidRPr="00DD764A" w:rsidRDefault="000307C3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2551" w:type="dxa"/>
            <w:vAlign w:val="center"/>
          </w:tcPr>
          <w:p w:rsidR="00ED7EDB" w:rsidRPr="00DD764A" w:rsidRDefault="00ED7EDB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ED7EDB" w:rsidRPr="00DD764A" w:rsidTr="00C449A8">
        <w:tc>
          <w:tcPr>
            <w:tcW w:w="709" w:type="dxa"/>
          </w:tcPr>
          <w:p w:rsidR="00ED7EDB" w:rsidRPr="00DD764A" w:rsidRDefault="00ED7EDB" w:rsidP="001C44BA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113а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Рабочий</w:t>
            </w:r>
          </w:p>
        </w:tc>
        <w:tc>
          <w:tcPr>
            <w:tcW w:w="2127" w:type="dxa"/>
            <w:vAlign w:val="center"/>
          </w:tcPr>
          <w:p w:rsidR="00ED7EDB" w:rsidRPr="00DD764A" w:rsidRDefault="000307C3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0,208</w:t>
            </w:r>
          </w:p>
        </w:tc>
        <w:tc>
          <w:tcPr>
            <w:tcW w:w="2551" w:type="dxa"/>
            <w:vAlign w:val="center"/>
          </w:tcPr>
          <w:p w:rsidR="00ED7EDB" w:rsidRPr="00DD764A" w:rsidRDefault="00A55689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ED7EDB" w:rsidRPr="00DD764A" w:rsidTr="00C449A8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Равнинная</w:t>
            </w:r>
          </w:p>
        </w:tc>
        <w:tc>
          <w:tcPr>
            <w:tcW w:w="2127" w:type="dxa"/>
            <w:vAlign w:val="center"/>
          </w:tcPr>
          <w:p w:rsidR="00ED7EDB" w:rsidRPr="00DD764A" w:rsidRDefault="000307C3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0,219</w:t>
            </w:r>
          </w:p>
        </w:tc>
        <w:tc>
          <w:tcPr>
            <w:tcW w:w="2551" w:type="dxa"/>
            <w:vAlign w:val="center"/>
          </w:tcPr>
          <w:p w:rsidR="00ED7EDB" w:rsidRPr="00DD764A" w:rsidRDefault="00A55689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ED7EDB" w:rsidRPr="00DD764A" w:rsidTr="00C449A8">
        <w:tc>
          <w:tcPr>
            <w:tcW w:w="709" w:type="dxa"/>
            <w:vAlign w:val="center"/>
          </w:tcPr>
          <w:p w:rsidR="00ED7EDB" w:rsidRPr="00DD764A" w:rsidRDefault="00ED7EDB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819" w:type="dxa"/>
            <w:vAlign w:val="center"/>
          </w:tcPr>
          <w:p w:rsidR="00ED7EDB" w:rsidRPr="00DD764A" w:rsidRDefault="00ED7EDB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Радиаторная</w:t>
            </w:r>
          </w:p>
        </w:tc>
        <w:tc>
          <w:tcPr>
            <w:tcW w:w="2127" w:type="dxa"/>
            <w:vAlign w:val="center"/>
          </w:tcPr>
          <w:p w:rsidR="00ED7EDB" w:rsidRPr="00DD764A" w:rsidRDefault="000307C3" w:rsidP="00C576C3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0,460</w:t>
            </w:r>
          </w:p>
        </w:tc>
        <w:tc>
          <w:tcPr>
            <w:tcW w:w="2551" w:type="dxa"/>
            <w:vAlign w:val="center"/>
          </w:tcPr>
          <w:p w:rsidR="00ED7EDB" w:rsidRPr="00DD764A" w:rsidRDefault="00A55689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5B6927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Радищева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0,797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Революции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Репина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0,328; 0,302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Речная 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0,660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119а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Речной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0,178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Садовая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0,498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Салтыкова-Щедрина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0,300; 0,360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Саратовская до ДЗС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0,442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Свердлова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0,476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Северная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0,548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6931C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Сельская, 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0,435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125а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Сельский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0,230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6931C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Семипалатинская 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1,080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126а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Семипалатинский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0,128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Сибирская</w:t>
            </w:r>
          </w:p>
        </w:tc>
        <w:tc>
          <w:tcPr>
            <w:tcW w:w="2127" w:type="dxa"/>
            <w:vAlign w:val="center"/>
          </w:tcPr>
          <w:p w:rsidR="00A55689" w:rsidRPr="00DD764A" w:rsidRDefault="001E352D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0,668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Советская</w:t>
            </w:r>
          </w:p>
        </w:tc>
        <w:tc>
          <w:tcPr>
            <w:tcW w:w="2127" w:type="dxa"/>
            <w:vAlign w:val="center"/>
          </w:tcPr>
          <w:p w:rsidR="00A55689" w:rsidRPr="00DD764A" w:rsidRDefault="0072081F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7,791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ED7EDB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11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Совхозная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0,779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ж/</w:t>
            </w:r>
            <w:proofErr w:type="gramStart"/>
            <w:r w:rsidRPr="00DD764A">
              <w:rPr>
                <w:sz w:val="24"/>
                <w:szCs w:val="24"/>
              </w:rPr>
              <w:t>м</w:t>
            </w:r>
            <w:proofErr w:type="gramEnd"/>
            <w:r w:rsidRPr="00DD764A">
              <w:rPr>
                <w:sz w:val="24"/>
                <w:szCs w:val="24"/>
              </w:rPr>
              <w:t xml:space="preserve"> Солнечный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0,921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Спортивная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0,654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A55689" w:rsidRPr="00DD764A" w:rsidTr="00C449A8">
        <w:tc>
          <w:tcPr>
            <w:tcW w:w="709" w:type="dxa"/>
            <w:vAlign w:val="center"/>
          </w:tcPr>
          <w:p w:rsidR="00A55689" w:rsidRPr="00DD764A" w:rsidRDefault="00A55689" w:rsidP="001C44BA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819" w:type="dxa"/>
            <w:vAlign w:val="center"/>
          </w:tcPr>
          <w:p w:rsidR="00A55689" w:rsidRPr="00DD764A" w:rsidRDefault="00A55689" w:rsidP="00601355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r w:rsidR="00601355" w:rsidRPr="00DD764A">
              <w:rPr>
                <w:sz w:val="24"/>
                <w:szCs w:val="24"/>
              </w:rPr>
              <w:t>2</w:t>
            </w:r>
            <w:r w:rsidRPr="00DD764A">
              <w:rPr>
                <w:sz w:val="24"/>
                <w:szCs w:val="24"/>
              </w:rPr>
              <w:t xml:space="preserve"> Станционная </w:t>
            </w:r>
          </w:p>
        </w:tc>
        <w:tc>
          <w:tcPr>
            <w:tcW w:w="2127" w:type="dxa"/>
            <w:vAlign w:val="center"/>
          </w:tcPr>
          <w:p w:rsidR="00A55689" w:rsidRPr="00DD764A" w:rsidRDefault="000307C3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0,656</w:t>
            </w:r>
          </w:p>
        </w:tc>
        <w:tc>
          <w:tcPr>
            <w:tcW w:w="2551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Строительная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0,235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Суворова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0,139;0,300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Театральная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0,276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Тельмана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0,440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Терешковой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0,379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Толстого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0,915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Томская,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0,792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140а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Томский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0,158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Транспортная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Трудовая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0,879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Тургенева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0,650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142а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Тургенева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0,180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6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Уклонная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1,800; 0,318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143а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Уклонный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Украинская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0,737; 0,395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1E2719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Урицкого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0,388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Фрунзе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0,175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Фурманова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0,342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Целинная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0,085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  <w:tcBorders>
              <w:bottom w:val="single" w:sz="4" w:space="0" w:color="auto"/>
            </w:tcBorders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Цементная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0,255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Центральная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К.Цеткин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0,450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Чайкиной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0,532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Чайковского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0,780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Чапаева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Челюскинцев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0,558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Черепановская</w:t>
            </w:r>
            <w:proofErr w:type="spellEnd"/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0,377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Чернореченская</w:t>
            </w:r>
            <w:proofErr w:type="spellEnd"/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0,270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Чернышевского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0,245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C449A8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Чехова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0,243; 0,389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Чкалова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0,480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Шевченко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0,559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161а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Шевченко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0,232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spellStart"/>
            <w:r w:rsidRPr="00DD764A">
              <w:rPr>
                <w:sz w:val="24"/>
                <w:szCs w:val="24"/>
              </w:rPr>
              <w:t>Шипуновская</w:t>
            </w:r>
            <w:proofErr w:type="spellEnd"/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1,529; 0,692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кв. </w:t>
            </w:r>
            <w:proofErr w:type="spellStart"/>
            <w:r w:rsidRPr="00DD764A">
              <w:rPr>
                <w:sz w:val="24"/>
                <w:szCs w:val="24"/>
              </w:rPr>
              <w:t>Шипуновский</w:t>
            </w:r>
            <w:proofErr w:type="spellEnd"/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0,530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пер. </w:t>
            </w:r>
            <w:proofErr w:type="spellStart"/>
            <w:r w:rsidRPr="00DD764A">
              <w:rPr>
                <w:sz w:val="24"/>
                <w:szCs w:val="24"/>
              </w:rPr>
              <w:t>Шипуновский</w:t>
            </w:r>
            <w:proofErr w:type="spellEnd"/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0,410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Школьная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0,952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165а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Школьный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Шмидта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0,338; 0,420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Щорса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0,218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Элеваторная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0,972; 0,306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12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ул. Энгельса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1,049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13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</w:t>
            </w:r>
            <w:proofErr w:type="gramStart"/>
            <w:r w:rsidRPr="00DD764A">
              <w:rPr>
                <w:sz w:val="24"/>
                <w:szCs w:val="24"/>
              </w:rPr>
              <w:t>Юбилейная</w:t>
            </w:r>
            <w:proofErr w:type="gramEnd"/>
            <w:r w:rsidRPr="00DD764A">
              <w:rPr>
                <w:sz w:val="24"/>
                <w:szCs w:val="24"/>
              </w:rPr>
              <w:t xml:space="preserve"> (включая проезды вдоль путепровода)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1,970; 1,258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14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пр. Юбилейный</w:t>
            </w:r>
          </w:p>
        </w:tc>
        <w:tc>
          <w:tcPr>
            <w:tcW w:w="2127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2,775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2 книга 15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Южная, 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0,720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172а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Южный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0,340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ж/</w:t>
            </w:r>
            <w:proofErr w:type="gramStart"/>
            <w:r w:rsidRPr="00DD764A">
              <w:rPr>
                <w:sz w:val="24"/>
                <w:szCs w:val="24"/>
              </w:rPr>
              <w:t>м</w:t>
            </w:r>
            <w:proofErr w:type="gramEnd"/>
            <w:r w:rsidRPr="00DD764A">
              <w:rPr>
                <w:sz w:val="24"/>
                <w:szCs w:val="24"/>
              </w:rPr>
              <w:t xml:space="preserve"> Ясный</w:t>
            </w:r>
          </w:p>
        </w:tc>
        <w:tc>
          <w:tcPr>
            <w:tcW w:w="2127" w:type="dxa"/>
            <w:vAlign w:val="center"/>
          </w:tcPr>
          <w:p w:rsidR="00601355" w:rsidRPr="00DD764A" w:rsidRDefault="007035B8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0,522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ул. Ярославского </w:t>
            </w:r>
          </w:p>
        </w:tc>
        <w:tc>
          <w:tcPr>
            <w:tcW w:w="2127" w:type="dxa"/>
            <w:vAlign w:val="center"/>
          </w:tcPr>
          <w:p w:rsidR="00601355" w:rsidRPr="00DD764A" w:rsidRDefault="00EC26CB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0,360; 0,360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174а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1E2719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пер. Ярославского</w:t>
            </w:r>
          </w:p>
        </w:tc>
        <w:tc>
          <w:tcPr>
            <w:tcW w:w="2127" w:type="dxa"/>
            <w:vAlign w:val="center"/>
          </w:tcPr>
          <w:p w:rsidR="00601355" w:rsidRPr="00DD764A" w:rsidRDefault="00EC26CB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0,310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5B6927">
        <w:tc>
          <w:tcPr>
            <w:tcW w:w="709" w:type="dxa"/>
          </w:tcPr>
          <w:p w:rsidR="00601355" w:rsidRPr="00DD764A" w:rsidRDefault="00601355" w:rsidP="004A4BE0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175 </w:t>
            </w:r>
          </w:p>
        </w:tc>
        <w:tc>
          <w:tcPr>
            <w:tcW w:w="4819" w:type="dxa"/>
            <w:vAlign w:val="center"/>
          </w:tcPr>
          <w:p w:rsidR="00601355" w:rsidRPr="00DD764A" w:rsidRDefault="002C0D84" w:rsidP="00C449A8">
            <w:pPr>
              <w:ind w:right="88"/>
              <w:rPr>
                <w:sz w:val="24"/>
                <w:szCs w:val="24"/>
              </w:rPr>
            </w:pPr>
            <w:proofErr w:type="spellStart"/>
            <w:r w:rsidRPr="00DD764A">
              <w:rPr>
                <w:sz w:val="24"/>
                <w:szCs w:val="24"/>
              </w:rPr>
              <w:t>м</w:t>
            </w:r>
            <w:r w:rsidR="00601355" w:rsidRPr="00DD764A">
              <w:rPr>
                <w:sz w:val="24"/>
                <w:szCs w:val="24"/>
              </w:rPr>
              <w:t>кр</w:t>
            </w:r>
            <w:proofErr w:type="spellEnd"/>
            <w:r w:rsidR="00601355" w:rsidRPr="00DD764A">
              <w:rPr>
                <w:sz w:val="24"/>
                <w:szCs w:val="24"/>
              </w:rPr>
              <w:t>. Подгорный</w:t>
            </w:r>
          </w:p>
        </w:tc>
        <w:tc>
          <w:tcPr>
            <w:tcW w:w="2127" w:type="dxa"/>
            <w:vAlign w:val="center"/>
          </w:tcPr>
          <w:p w:rsidR="00601355" w:rsidRPr="00DD764A" w:rsidRDefault="00EC26CB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0,407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1E271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7</w:t>
            </w:r>
          </w:p>
        </w:tc>
      </w:tr>
      <w:tr w:rsidR="00601355" w:rsidRPr="00DD764A" w:rsidTr="004534EE">
        <w:tc>
          <w:tcPr>
            <w:tcW w:w="10206" w:type="dxa"/>
            <w:gridSpan w:val="4"/>
            <w:vAlign w:val="center"/>
          </w:tcPr>
          <w:p w:rsidR="00601355" w:rsidRPr="00DD764A" w:rsidRDefault="00601355" w:rsidP="004534EE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АВТОДОРОГИ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ул. Гагарина до полигона бытовых отходов</w:t>
            </w:r>
          </w:p>
        </w:tc>
        <w:tc>
          <w:tcPr>
            <w:tcW w:w="2127" w:type="dxa"/>
            <w:vAlign w:val="center"/>
          </w:tcPr>
          <w:p w:rsidR="00601355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0,712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A5568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601355" w:rsidRPr="00DD764A" w:rsidTr="00C449A8">
        <w:tc>
          <w:tcPr>
            <w:tcW w:w="709" w:type="dxa"/>
            <w:vAlign w:val="center"/>
          </w:tcPr>
          <w:p w:rsidR="00601355" w:rsidRPr="00DD764A" w:rsidRDefault="00601355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601355" w:rsidRPr="00DD764A" w:rsidRDefault="00601355" w:rsidP="00601355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от д.4 ул. Гоголя на городское ассенизаторское поле и городское </w:t>
            </w:r>
            <w:r w:rsidRPr="00DD764A">
              <w:rPr>
                <w:sz w:val="22"/>
                <w:szCs w:val="22"/>
              </w:rPr>
              <w:t>кладбище</w:t>
            </w:r>
          </w:p>
        </w:tc>
        <w:tc>
          <w:tcPr>
            <w:tcW w:w="2127" w:type="dxa"/>
            <w:vAlign w:val="center"/>
          </w:tcPr>
          <w:p w:rsidR="00601355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1,583</w:t>
            </w:r>
          </w:p>
        </w:tc>
        <w:tc>
          <w:tcPr>
            <w:tcW w:w="2551" w:type="dxa"/>
            <w:vAlign w:val="center"/>
          </w:tcPr>
          <w:p w:rsidR="00601355" w:rsidRPr="00DD764A" w:rsidRDefault="00601355" w:rsidP="00E505C2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601355" w:rsidRPr="00DD764A" w:rsidTr="003F1C5C">
        <w:tc>
          <w:tcPr>
            <w:tcW w:w="10206" w:type="dxa"/>
            <w:gridSpan w:val="4"/>
            <w:vAlign w:val="center"/>
          </w:tcPr>
          <w:p w:rsidR="00601355" w:rsidRPr="00DD764A" w:rsidRDefault="00601355" w:rsidP="003F1C5C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Примечание – протяженность дорог указана по результатам замеров.</w:t>
            </w:r>
          </w:p>
        </w:tc>
      </w:tr>
    </w:tbl>
    <w:p w:rsidR="006931C9" w:rsidRPr="00DD764A" w:rsidRDefault="006931C9"/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4820"/>
        <w:gridCol w:w="2127"/>
        <w:gridCol w:w="2552"/>
      </w:tblGrid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</w:t>
            </w:r>
            <w:proofErr w:type="gramStart"/>
            <w:r w:rsidRPr="00DD764A">
              <w:rPr>
                <w:sz w:val="24"/>
                <w:szCs w:val="24"/>
              </w:rPr>
              <w:t>от ж</w:t>
            </w:r>
            <w:proofErr w:type="gramEnd"/>
            <w:r w:rsidRPr="00DD764A">
              <w:rPr>
                <w:sz w:val="24"/>
                <w:szCs w:val="24"/>
              </w:rPr>
              <w:t>/</w:t>
            </w:r>
            <w:proofErr w:type="spellStart"/>
            <w:r w:rsidRPr="00DD764A">
              <w:rPr>
                <w:sz w:val="24"/>
                <w:szCs w:val="24"/>
              </w:rPr>
              <w:t>д</w:t>
            </w:r>
            <w:proofErr w:type="spellEnd"/>
            <w:r w:rsidRPr="00DD764A">
              <w:rPr>
                <w:sz w:val="24"/>
                <w:szCs w:val="24"/>
              </w:rPr>
              <w:t xml:space="preserve"> переезда (Ложок) до ул.  каз.65 км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1,270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proofErr w:type="gramStart"/>
            <w:r w:rsidRPr="00DD764A">
              <w:rPr>
                <w:sz w:val="24"/>
                <w:szCs w:val="24"/>
              </w:rPr>
              <w:t>Автодорога от ул. Линейная (мимо о.п.</w:t>
            </w:r>
            <w:proofErr w:type="gramEnd"/>
            <w:r w:rsidRPr="00DD764A">
              <w:rPr>
                <w:sz w:val="24"/>
                <w:szCs w:val="24"/>
              </w:rPr>
              <w:t xml:space="preserve"> "Монолитная", вдоль ж/</w:t>
            </w:r>
            <w:proofErr w:type="spellStart"/>
            <w:r w:rsidRPr="00DD764A">
              <w:rPr>
                <w:sz w:val="24"/>
                <w:szCs w:val="24"/>
              </w:rPr>
              <w:t>д</w:t>
            </w:r>
            <w:proofErr w:type="spellEnd"/>
            <w:r w:rsidRPr="00DD764A">
              <w:rPr>
                <w:sz w:val="24"/>
                <w:szCs w:val="24"/>
              </w:rPr>
              <w:t>, мимо д.86 ул</w:t>
            </w:r>
            <w:proofErr w:type="gramStart"/>
            <w:r w:rsidRPr="00DD764A">
              <w:rPr>
                <w:sz w:val="24"/>
                <w:szCs w:val="24"/>
              </w:rPr>
              <w:t>.К</w:t>
            </w:r>
            <w:proofErr w:type="gramEnd"/>
            <w:r w:rsidRPr="00DD764A">
              <w:rPr>
                <w:sz w:val="24"/>
                <w:szCs w:val="24"/>
              </w:rPr>
              <w:t>ооперативная) до пересечения с ул.Советская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1,848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трассы М-52, вдоль "Поликлиники №2" (включая разворот)   до пр. Юбилейного,  (вдоль БПК)</w:t>
            </w:r>
          </w:p>
        </w:tc>
        <w:tc>
          <w:tcPr>
            <w:tcW w:w="2127" w:type="dxa"/>
            <w:vAlign w:val="center"/>
          </w:tcPr>
          <w:p w:rsidR="00A55689" w:rsidRPr="00DD764A" w:rsidRDefault="00DD3D61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1,035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от трассы М-52 </w:t>
            </w:r>
            <w:proofErr w:type="gramStart"/>
            <w:r w:rsidRPr="00DD764A">
              <w:rPr>
                <w:sz w:val="24"/>
                <w:szCs w:val="24"/>
              </w:rPr>
              <w:t>до ж</w:t>
            </w:r>
            <w:proofErr w:type="gramEnd"/>
            <w:r w:rsidRPr="00DD764A">
              <w:rPr>
                <w:sz w:val="24"/>
                <w:szCs w:val="24"/>
              </w:rPr>
              <w:t>/</w:t>
            </w:r>
            <w:proofErr w:type="spellStart"/>
            <w:r w:rsidRPr="00DD764A">
              <w:rPr>
                <w:sz w:val="24"/>
                <w:szCs w:val="24"/>
              </w:rPr>
              <w:t>д</w:t>
            </w:r>
            <w:proofErr w:type="spellEnd"/>
            <w:r w:rsidRPr="00DD764A">
              <w:rPr>
                <w:sz w:val="24"/>
                <w:szCs w:val="24"/>
              </w:rPr>
              <w:t xml:space="preserve"> переезда </w:t>
            </w:r>
            <w:proofErr w:type="spellStart"/>
            <w:r w:rsidRPr="00DD764A">
              <w:rPr>
                <w:sz w:val="24"/>
                <w:szCs w:val="24"/>
              </w:rPr>
              <w:t>мр</w:t>
            </w:r>
            <w:proofErr w:type="spellEnd"/>
            <w:r w:rsidRPr="00DD764A">
              <w:rPr>
                <w:sz w:val="24"/>
                <w:szCs w:val="24"/>
              </w:rPr>
              <w:t xml:space="preserve">. </w:t>
            </w:r>
            <w:proofErr w:type="spellStart"/>
            <w:r w:rsidRPr="00DD764A">
              <w:rPr>
                <w:sz w:val="24"/>
                <w:szCs w:val="24"/>
              </w:rPr>
              <w:t>Шипуновский</w:t>
            </w:r>
            <w:proofErr w:type="spellEnd"/>
            <w:r w:rsidRPr="00DD76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0,755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в </w:t>
            </w:r>
            <w:proofErr w:type="spellStart"/>
            <w:r w:rsidRPr="00DD764A">
              <w:rPr>
                <w:sz w:val="24"/>
                <w:szCs w:val="24"/>
              </w:rPr>
              <w:t>мр</w:t>
            </w:r>
            <w:proofErr w:type="spellEnd"/>
            <w:r w:rsidRPr="00DD764A">
              <w:rPr>
                <w:sz w:val="24"/>
                <w:szCs w:val="24"/>
              </w:rPr>
              <w:t>. Молодежный</w:t>
            </w:r>
          </w:p>
        </w:tc>
        <w:tc>
          <w:tcPr>
            <w:tcW w:w="2127" w:type="dxa"/>
            <w:vAlign w:val="center"/>
          </w:tcPr>
          <w:p w:rsidR="00A55689" w:rsidRPr="00DD764A" w:rsidRDefault="00DD3D61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0,185;  0,163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от кольцевой развязки по ул. Нагорная </w:t>
            </w:r>
            <w:proofErr w:type="gramStart"/>
            <w:r w:rsidRPr="00DD764A">
              <w:rPr>
                <w:sz w:val="24"/>
                <w:szCs w:val="24"/>
              </w:rPr>
              <w:t>до ж</w:t>
            </w:r>
            <w:proofErr w:type="gramEnd"/>
            <w:r w:rsidRPr="00DD764A">
              <w:rPr>
                <w:sz w:val="24"/>
                <w:szCs w:val="24"/>
              </w:rPr>
              <w:t>/</w:t>
            </w:r>
            <w:proofErr w:type="spellStart"/>
            <w:r w:rsidRPr="00DD764A">
              <w:rPr>
                <w:sz w:val="24"/>
                <w:szCs w:val="24"/>
              </w:rPr>
              <w:t>д</w:t>
            </w:r>
            <w:proofErr w:type="spellEnd"/>
            <w:r w:rsidRPr="00DD764A">
              <w:rPr>
                <w:sz w:val="24"/>
                <w:szCs w:val="24"/>
              </w:rPr>
              <w:t xml:space="preserve"> переезда  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1,214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9A47B7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ул. Некрасова до здания 1а ул. 4 Известковая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0,620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переезда 52 км (через р. </w:t>
            </w:r>
            <w:proofErr w:type="spellStart"/>
            <w:r w:rsidRPr="00DD764A">
              <w:rPr>
                <w:sz w:val="24"/>
                <w:szCs w:val="24"/>
              </w:rPr>
              <w:t>Петушиха</w:t>
            </w:r>
            <w:proofErr w:type="spellEnd"/>
            <w:r w:rsidRPr="00DD764A">
              <w:rPr>
                <w:sz w:val="24"/>
                <w:szCs w:val="24"/>
              </w:rPr>
              <w:t>) до конечной ост</w:t>
            </w:r>
            <w:proofErr w:type="gramStart"/>
            <w:r w:rsidRPr="00DD764A">
              <w:rPr>
                <w:sz w:val="24"/>
                <w:szCs w:val="24"/>
              </w:rPr>
              <w:t>.</w:t>
            </w:r>
            <w:proofErr w:type="gramEnd"/>
            <w:r w:rsidRPr="00DD764A">
              <w:rPr>
                <w:sz w:val="24"/>
                <w:szCs w:val="24"/>
              </w:rPr>
              <w:t xml:space="preserve"> </w:t>
            </w:r>
            <w:proofErr w:type="gramStart"/>
            <w:r w:rsidRPr="00DD764A">
              <w:rPr>
                <w:sz w:val="24"/>
                <w:szCs w:val="24"/>
              </w:rPr>
              <w:t>а</w:t>
            </w:r>
            <w:proofErr w:type="gramEnd"/>
            <w:r w:rsidRPr="00DD764A">
              <w:rPr>
                <w:sz w:val="24"/>
                <w:szCs w:val="24"/>
              </w:rPr>
              <w:t>втобуса №6а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3,664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Автодорога от технологической дороги до СНТ "Зеленый бор"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0,341; 3,081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Автодорога от ул. Советская до здания 2г </w:t>
            </w:r>
            <w:r w:rsidRPr="00DD764A">
              <w:rPr>
                <w:sz w:val="24"/>
                <w:szCs w:val="24"/>
              </w:rPr>
              <w:br/>
              <w:t>ул. Прорабская</w:t>
            </w:r>
          </w:p>
        </w:tc>
        <w:tc>
          <w:tcPr>
            <w:tcW w:w="2127" w:type="dxa"/>
            <w:vAlign w:val="center"/>
          </w:tcPr>
          <w:p w:rsidR="00A55689" w:rsidRPr="00DD764A" w:rsidRDefault="00CF2A83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0,124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A55689" w:rsidRPr="00DD764A" w:rsidTr="00AA1633">
        <w:tc>
          <w:tcPr>
            <w:tcW w:w="707" w:type="dxa"/>
            <w:vAlign w:val="center"/>
          </w:tcPr>
          <w:p w:rsidR="00A55689" w:rsidRPr="00DD764A" w:rsidRDefault="00A55689" w:rsidP="00C449A8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286C" w:rsidRPr="00DD7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A55689" w:rsidRPr="00DD764A" w:rsidRDefault="00A55689" w:rsidP="00C449A8">
            <w:pPr>
              <w:ind w:right="88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 xml:space="preserve">Объездная дорога в городе </w:t>
            </w:r>
            <w:proofErr w:type="spellStart"/>
            <w:r w:rsidRPr="00DD764A">
              <w:rPr>
                <w:sz w:val="24"/>
                <w:szCs w:val="24"/>
              </w:rPr>
              <w:t>Искитиме</w:t>
            </w:r>
            <w:proofErr w:type="spellEnd"/>
            <w:r w:rsidRPr="00DD764A">
              <w:rPr>
                <w:sz w:val="24"/>
                <w:szCs w:val="24"/>
              </w:rPr>
              <w:t xml:space="preserve"> НСО</w:t>
            </w:r>
          </w:p>
        </w:tc>
        <w:tc>
          <w:tcPr>
            <w:tcW w:w="2127" w:type="dxa"/>
            <w:vAlign w:val="center"/>
          </w:tcPr>
          <w:p w:rsidR="00A55689" w:rsidRPr="00DD764A" w:rsidRDefault="00DD3D61" w:rsidP="004B483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1, 045</w:t>
            </w:r>
          </w:p>
        </w:tc>
        <w:tc>
          <w:tcPr>
            <w:tcW w:w="2552" w:type="dxa"/>
            <w:vAlign w:val="center"/>
          </w:tcPr>
          <w:p w:rsidR="00A55689" w:rsidRPr="00DD764A" w:rsidRDefault="00A55689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8</w:t>
            </w:r>
          </w:p>
        </w:tc>
      </w:tr>
      <w:tr w:rsidR="009A47B7" w:rsidRPr="00DD764A" w:rsidTr="009A47B7">
        <w:tc>
          <w:tcPr>
            <w:tcW w:w="10206" w:type="dxa"/>
            <w:gridSpan w:val="4"/>
            <w:vAlign w:val="center"/>
          </w:tcPr>
          <w:p w:rsidR="009A47B7" w:rsidRPr="00DD764A" w:rsidRDefault="009A47B7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Дороги, находящиеся на обслуживании в </w:t>
            </w:r>
            <w:proofErr w:type="gramStart"/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Искитиме</w:t>
            </w:r>
            <w:proofErr w:type="spellEnd"/>
          </w:p>
        </w:tc>
      </w:tr>
      <w:tr w:rsidR="009A47B7" w:rsidRPr="00DD764A" w:rsidTr="00AA1633">
        <w:tc>
          <w:tcPr>
            <w:tcW w:w="707" w:type="dxa"/>
            <w:vAlign w:val="center"/>
          </w:tcPr>
          <w:p w:rsidR="009A47B7" w:rsidRPr="00DD764A" w:rsidRDefault="009A47B7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9A47B7" w:rsidRPr="00DD764A" w:rsidRDefault="009A47B7" w:rsidP="0072081F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81F" w:rsidRPr="00DD764A">
              <w:rPr>
                <w:rFonts w:ascii="Times New Roman" w:hAnsi="Times New Roman" w:cs="Times New Roman"/>
                <w:sz w:val="24"/>
                <w:szCs w:val="24"/>
              </w:rPr>
              <w:t>Автодорога от трассы М-52</w:t>
            </w: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 до просп. Юбилейный</w:t>
            </w:r>
            <w:r w:rsidR="0072081F"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 д.15 (ДК «Россия»)</w:t>
            </w:r>
          </w:p>
        </w:tc>
        <w:tc>
          <w:tcPr>
            <w:tcW w:w="2127" w:type="dxa"/>
            <w:vAlign w:val="center"/>
          </w:tcPr>
          <w:p w:rsidR="009A47B7" w:rsidRPr="00DD764A" w:rsidRDefault="0072081F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1,263</w:t>
            </w:r>
          </w:p>
        </w:tc>
        <w:tc>
          <w:tcPr>
            <w:tcW w:w="2552" w:type="dxa"/>
            <w:vAlign w:val="center"/>
          </w:tcPr>
          <w:p w:rsidR="009A47B7" w:rsidRPr="00DD764A" w:rsidRDefault="0072081F" w:rsidP="0072081F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9</w:t>
            </w:r>
          </w:p>
        </w:tc>
      </w:tr>
      <w:tr w:rsidR="009A47B7" w:rsidRPr="00DD764A" w:rsidTr="00AA1633">
        <w:tc>
          <w:tcPr>
            <w:tcW w:w="707" w:type="dxa"/>
            <w:vAlign w:val="center"/>
          </w:tcPr>
          <w:p w:rsidR="009A47B7" w:rsidRPr="00DD764A" w:rsidRDefault="009A47B7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9A47B7" w:rsidRPr="00DD764A" w:rsidRDefault="0072081F" w:rsidP="0072081F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 xml:space="preserve">Автодорога </w:t>
            </w:r>
            <w:r w:rsidR="001A62A3">
              <w:rPr>
                <w:rFonts w:ascii="Times New Roman" w:hAnsi="Times New Roman" w:cs="Times New Roman"/>
                <w:sz w:val="24"/>
                <w:szCs w:val="24"/>
              </w:rPr>
              <w:t>от ул</w:t>
            </w:r>
            <w:proofErr w:type="gramStart"/>
            <w:r w:rsidR="001A62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ереговой до ДОЛ «Лесная сказка»</w:t>
            </w:r>
          </w:p>
        </w:tc>
        <w:tc>
          <w:tcPr>
            <w:tcW w:w="2127" w:type="dxa"/>
            <w:vAlign w:val="center"/>
          </w:tcPr>
          <w:p w:rsidR="009A47B7" w:rsidRPr="00DD764A" w:rsidRDefault="003D62CC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3,920</w:t>
            </w:r>
          </w:p>
        </w:tc>
        <w:tc>
          <w:tcPr>
            <w:tcW w:w="2552" w:type="dxa"/>
            <w:vAlign w:val="center"/>
          </w:tcPr>
          <w:p w:rsidR="009A47B7" w:rsidRPr="00DD764A" w:rsidRDefault="0072081F" w:rsidP="006931C9">
            <w:pPr>
              <w:pStyle w:val="ConsPlusCell"/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64A">
              <w:rPr>
                <w:rFonts w:ascii="Times New Roman" w:hAnsi="Times New Roman" w:cs="Times New Roman"/>
                <w:sz w:val="24"/>
                <w:szCs w:val="24"/>
              </w:rPr>
              <w:t>Том 9</w:t>
            </w:r>
          </w:p>
        </w:tc>
      </w:tr>
    </w:tbl>
    <w:p w:rsidR="002A4DFF" w:rsidRPr="00DD764A" w:rsidRDefault="002A4DFF">
      <w:pPr>
        <w:rPr>
          <w:sz w:val="24"/>
          <w:szCs w:val="24"/>
        </w:rPr>
      </w:pPr>
    </w:p>
    <w:p w:rsidR="00B64EF7" w:rsidRPr="00DD764A" w:rsidRDefault="004B4839" w:rsidP="004B4839">
      <w:pPr>
        <w:rPr>
          <w:sz w:val="24"/>
          <w:szCs w:val="24"/>
        </w:rPr>
      </w:pPr>
      <w:r w:rsidRPr="00DD764A">
        <w:rPr>
          <w:rFonts w:eastAsia="Times New Roman"/>
          <w:spacing w:val="1"/>
          <w:sz w:val="24"/>
          <w:szCs w:val="24"/>
        </w:rPr>
        <w:t xml:space="preserve">         </w:t>
      </w:r>
      <w:r w:rsidR="00655773" w:rsidRPr="00DD764A">
        <w:rPr>
          <w:rFonts w:eastAsia="Times New Roman"/>
          <w:spacing w:val="1"/>
          <w:sz w:val="24"/>
          <w:szCs w:val="24"/>
        </w:rPr>
        <w:t xml:space="preserve"> </w:t>
      </w:r>
      <w:r w:rsidR="0068567D" w:rsidRPr="00DD764A">
        <w:rPr>
          <w:rFonts w:eastAsia="Times New Roman"/>
          <w:spacing w:val="1"/>
          <w:sz w:val="24"/>
          <w:szCs w:val="24"/>
        </w:rPr>
        <w:t xml:space="preserve">Все проектные решения приняты в соответствии с </w:t>
      </w:r>
      <w:r w:rsidR="00B64EF7" w:rsidRPr="00DD764A">
        <w:rPr>
          <w:iCs/>
          <w:sz w:val="24"/>
          <w:szCs w:val="24"/>
        </w:rPr>
        <w:t>нормативны</w:t>
      </w:r>
      <w:r w:rsidR="00655773" w:rsidRPr="00DD764A">
        <w:rPr>
          <w:iCs/>
          <w:sz w:val="24"/>
          <w:szCs w:val="24"/>
        </w:rPr>
        <w:t>ми</w:t>
      </w:r>
      <w:r w:rsidR="00B64EF7" w:rsidRPr="00DD764A">
        <w:rPr>
          <w:iCs/>
          <w:sz w:val="24"/>
          <w:szCs w:val="24"/>
        </w:rPr>
        <w:t xml:space="preserve"> документ</w:t>
      </w:r>
      <w:r w:rsidR="00655773" w:rsidRPr="00DD764A">
        <w:rPr>
          <w:iCs/>
          <w:sz w:val="24"/>
          <w:szCs w:val="24"/>
        </w:rPr>
        <w:t>ами</w:t>
      </w:r>
      <w:r w:rsidR="00B64EF7" w:rsidRPr="00DD764A">
        <w:rPr>
          <w:sz w:val="24"/>
          <w:szCs w:val="24"/>
        </w:rPr>
        <w:t>:</w:t>
      </w:r>
    </w:p>
    <w:p w:rsidR="00655773" w:rsidRPr="00DD764A" w:rsidRDefault="00655773" w:rsidP="004B4839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>Поряд</w:t>
      </w:r>
      <w:r w:rsidR="00F773D1" w:rsidRPr="00DD764A">
        <w:rPr>
          <w:sz w:val="24"/>
          <w:szCs w:val="24"/>
        </w:rPr>
        <w:t>ок</w:t>
      </w:r>
      <w:r w:rsidRPr="00DD764A">
        <w:rPr>
          <w:sz w:val="24"/>
          <w:szCs w:val="24"/>
        </w:rPr>
        <w:t xml:space="preserve"> разработки и утверждения проектов ОДД на автомобильных дорогах (письмо МВД РФ №13/6-3853от 02.08.2006, </w:t>
      </w:r>
      <w:proofErr w:type="spellStart"/>
      <w:r w:rsidRPr="00DD764A">
        <w:rPr>
          <w:sz w:val="24"/>
          <w:szCs w:val="24"/>
        </w:rPr>
        <w:t>Росавтодора</w:t>
      </w:r>
      <w:proofErr w:type="spellEnd"/>
      <w:r w:rsidRPr="00DD764A">
        <w:rPr>
          <w:sz w:val="24"/>
          <w:szCs w:val="24"/>
        </w:rPr>
        <w:t xml:space="preserve"> №01-29/5313 от 07.08.2006), </w:t>
      </w:r>
    </w:p>
    <w:p w:rsidR="00B64EF7" w:rsidRPr="00DD764A" w:rsidRDefault="00655773" w:rsidP="004B4839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 xml:space="preserve"> </w:t>
      </w:r>
      <w:r w:rsidR="00B64EF7" w:rsidRPr="00DD764A">
        <w:rPr>
          <w:sz w:val="24"/>
          <w:szCs w:val="24"/>
        </w:rPr>
        <w:t>Приказ  Минтранса России от 17.03.2015г. №43 «Об утверждении Правил подготовки проектов и схем организации дорожного движения» (Зарегистрировано в Минюсте России 17.06.2015 №37685);</w:t>
      </w:r>
    </w:p>
    <w:p w:rsidR="00655773" w:rsidRPr="00DD764A" w:rsidRDefault="00655773" w:rsidP="004B4839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 xml:space="preserve">Изменения №3 ГОСТ </w:t>
      </w:r>
      <w:proofErr w:type="gramStart"/>
      <w:r w:rsidRPr="00DD764A">
        <w:rPr>
          <w:sz w:val="24"/>
          <w:szCs w:val="24"/>
        </w:rPr>
        <w:t>Р</w:t>
      </w:r>
      <w:proofErr w:type="gramEnd"/>
      <w:r w:rsidRPr="00DD764A">
        <w:rPr>
          <w:sz w:val="24"/>
          <w:szCs w:val="24"/>
        </w:rPr>
        <w:t xml:space="preserve"> 52289-2004 “Технические средства организации дорожного движения. Правила применения дорожных знаков, разметки, ограждений и направляющих устройств”;</w:t>
      </w:r>
    </w:p>
    <w:p w:rsidR="00B64EF7" w:rsidRPr="00DD764A" w:rsidRDefault="00B64EF7" w:rsidP="004B4839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 xml:space="preserve">СП 42.13330.2011 </w:t>
      </w:r>
      <w:r w:rsidRPr="00DD764A">
        <w:rPr>
          <w:bCs/>
          <w:sz w:val="24"/>
          <w:szCs w:val="24"/>
        </w:rPr>
        <w:t>«Градостроительство. Планировка и застройка городских и сельских поселений»;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6"/>
          <w:sz w:val="24"/>
          <w:szCs w:val="24"/>
        </w:rPr>
        <w:t xml:space="preserve">ГОСТ </w:t>
      </w:r>
      <w:proofErr w:type="gramStart"/>
      <w:r w:rsidRPr="00DD764A">
        <w:rPr>
          <w:spacing w:val="6"/>
          <w:sz w:val="24"/>
          <w:szCs w:val="24"/>
        </w:rPr>
        <w:t>Р</w:t>
      </w:r>
      <w:proofErr w:type="gramEnd"/>
      <w:r w:rsidRPr="00DD764A">
        <w:rPr>
          <w:spacing w:val="6"/>
          <w:sz w:val="24"/>
          <w:szCs w:val="24"/>
        </w:rPr>
        <w:t xml:space="preserve"> 52290-2004. Технические средства организации дорожного движения. </w:t>
      </w:r>
      <w:r w:rsidRPr="00DD764A">
        <w:rPr>
          <w:sz w:val="24"/>
          <w:szCs w:val="24"/>
        </w:rPr>
        <w:t>Знаки дорожные. Общие технические требования.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2"/>
          <w:sz w:val="24"/>
          <w:szCs w:val="24"/>
        </w:rPr>
        <w:t xml:space="preserve">ГОСТ </w:t>
      </w:r>
      <w:proofErr w:type="gramStart"/>
      <w:r w:rsidRPr="00DD764A">
        <w:rPr>
          <w:spacing w:val="2"/>
          <w:sz w:val="24"/>
          <w:szCs w:val="24"/>
        </w:rPr>
        <w:t>Р</w:t>
      </w:r>
      <w:proofErr w:type="gramEnd"/>
      <w:r w:rsidRPr="00DD764A">
        <w:rPr>
          <w:spacing w:val="2"/>
          <w:sz w:val="24"/>
          <w:szCs w:val="24"/>
        </w:rPr>
        <w:t xml:space="preserve"> 51256-99. Технические средства организации дорожного движения. Раз</w:t>
      </w:r>
      <w:r w:rsidRPr="00DD764A">
        <w:rPr>
          <w:sz w:val="24"/>
          <w:szCs w:val="24"/>
        </w:rPr>
        <w:t>метка дорожная.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6"/>
          <w:sz w:val="24"/>
          <w:szCs w:val="24"/>
        </w:rPr>
        <w:t xml:space="preserve">ГОСТ </w:t>
      </w:r>
      <w:proofErr w:type="gramStart"/>
      <w:r w:rsidRPr="00DD764A">
        <w:rPr>
          <w:spacing w:val="6"/>
          <w:sz w:val="24"/>
          <w:szCs w:val="24"/>
        </w:rPr>
        <w:t>Р</w:t>
      </w:r>
      <w:proofErr w:type="gramEnd"/>
      <w:r w:rsidRPr="00DD764A">
        <w:rPr>
          <w:spacing w:val="6"/>
          <w:sz w:val="24"/>
          <w:szCs w:val="24"/>
        </w:rPr>
        <w:t xml:space="preserve"> 52282-2004. Технические средства организации дорожного движения. </w:t>
      </w:r>
      <w:r w:rsidRPr="00DD764A">
        <w:rPr>
          <w:spacing w:val="1"/>
          <w:sz w:val="24"/>
          <w:szCs w:val="24"/>
        </w:rPr>
        <w:t>Светофоры дорожные. Типы и основные параметры.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6"/>
          <w:sz w:val="24"/>
          <w:szCs w:val="24"/>
        </w:rPr>
        <w:t xml:space="preserve">ГОСТ </w:t>
      </w:r>
      <w:proofErr w:type="gramStart"/>
      <w:r w:rsidRPr="00DD764A">
        <w:rPr>
          <w:spacing w:val="6"/>
          <w:sz w:val="24"/>
          <w:szCs w:val="24"/>
        </w:rPr>
        <w:t>Р</w:t>
      </w:r>
      <w:proofErr w:type="gramEnd"/>
      <w:r w:rsidRPr="00DD764A">
        <w:rPr>
          <w:spacing w:val="6"/>
          <w:sz w:val="24"/>
          <w:szCs w:val="24"/>
        </w:rPr>
        <w:t xml:space="preserve"> 52606-2006. Технические средства организации дорожного движения.</w:t>
      </w:r>
      <w:r w:rsidRPr="00DD764A">
        <w:rPr>
          <w:spacing w:val="1"/>
          <w:sz w:val="24"/>
          <w:szCs w:val="24"/>
        </w:rPr>
        <w:t xml:space="preserve"> Классификация дорожных ограждений.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6"/>
          <w:sz w:val="24"/>
          <w:szCs w:val="24"/>
        </w:rPr>
        <w:t xml:space="preserve">ГОСТ </w:t>
      </w:r>
      <w:proofErr w:type="gramStart"/>
      <w:r w:rsidRPr="00DD764A">
        <w:rPr>
          <w:spacing w:val="6"/>
          <w:sz w:val="24"/>
          <w:szCs w:val="24"/>
        </w:rPr>
        <w:t>Р</w:t>
      </w:r>
      <w:proofErr w:type="gramEnd"/>
      <w:r w:rsidRPr="00DD764A">
        <w:rPr>
          <w:spacing w:val="6"/>
          <w:sz w:val="24"/>
          <w:szCs w:val="24"/>
        </w:rPr>
        <w:t xml:space="preserve"> 52607-2006. Технические средства организации дорожного движения. </w:t>
      </w:r>
      <w:r w:rsidRPr="00DD764A">
        <w:rPr>
          <w:spacing w:val="1"/>
          <w:sz w:val="24"/>
          <w:szCs w:val="24"/>
        </w:rPr>
        <w:t>Ограждения дорожные удерживающие боковые для автомобилей.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pacing w:val="7"/>
          <w:sz w:val="24"/>
          <w:szCs w:val="24"/>
        </w:rPr>
        <w:lastRenderedPageBreak/>
        <w:t xml:space="preserve">ГОСТ </w:t>
      </w:r>
      <w:proofErr w:type="gramStart"/>
      <w:r w:rsidRPr="00DD764A">
        <w:rPr>
          <w:spacing w:val="7"/>
          <w:sz w:val="24"/>
          <w:szCs w:val="24"/>
        </w:rPr>
        <w:t>Р</w:t>
      </w:r>
      <w:proofErr w:type="gramEnd"/>
      <w:r w:rsidRPr="00DD764A">
        <w:rPr>
          <w:spacing w:val="7"/>
          <w:sz w:val="24"/>
          <w:szCs w:val="24"/>
        </w:rPr>
        <w:t xml:space="preserve">  50970-96.  Технические  средства организации дорожного движения.</w:t>
      </w:r>
      <w:r w:rsidRPr="00DD764A">
        <w:rPr>
          <w:spacing w:val="7"/>
          <w:sz w:val="24"/>
          <w:szCs w:val="24"/>
        </w:rPr>
        <w:br/>
      </w:r>
      <w:r w:rsidRPr="00DD764A">
        <w:rPr>
          <w:spacing w:val="1"/>
          <w:sz w:val="24"/>
          <w:szCs w:val="24"/>
        </w:rPr>
        <w:t>Столбики сигнальные. Общие технические требования. Правила применения.</w:t>
      </w:r>
    </w:p>
    <w:p w:rsidR="00655773" w:rsidRPr="00DD764A" w:rsidRDefault="00655773" w:rsidP="00655773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proofErr w:type="spellStart"/>
      <w:r w:rsidRPr="00DD764A">
        <w:rPr>
          <w:sz w:val="24"/>
          <w:szCs w:val="24"/>
        </w:rPr>
        <w:t>СНиП</w:t>
      </w:r>
      <w:proofErr w:type="spellEnd"/>
      <w:r w:rsidRPr="00DD764A">
        <w:rPr>
          <w:sz w:val="24"/>
          <w:szCs w:val="24"/>
        </w:rPr>
        <w:t xml:space="preserve"> 2.05.02-85*. Автомобильные дороги.</w:t>
      </w:r>
    </w:p>
    <w:p w:rsidR="00BC0D21" w:rsidRPr="00DD764A" w:rsidRDefault="00BC0D21" w:rsidP="00BC0D21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 xml:space="preserve">ГОСТ </w:t>
      </w:r>
      <w:proofErr w:type="gramStart"/>
      <w:r w:rsidRPr="00DD764A">
        <w:rPr>
          <w:sz w:val="24"/>
          <w:szCs w:val="24"/>
        </w:rPr>
        <w:t>Р</w:t>
      </w:r>
      <w:proofErr w:type="gramEnd"/>
      <w:r w:rsidRPr="00DD764A">
        <w:rPr>
          <w:sz w:val="24"/>
          <w:szCs w:val="24"/>
        </w:rPr>
        <w:t xml:space="preserve"> 52290-2004 “Технические средства ОДД. Знаки дорожные”;</w:t>
      </w:r>
    </w:p>
    <w:p w:rsidR="00BC0D21" w:rsidRPr="00DD764A" w:rsidRDefault="00BC0D21" w:rsidP="00BC0D21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 xml:space="preserve">ГОСТ </w:t>
      </w:r>
      <w:proofErr w:type="gramStart"/>
      <w:r w:rsidRPr="00DD764A">
        <w:rPr>
          <w:sz w:val="24"/>
          <w:szCs w:val="24"/>
        </w:rPr>
        <w:t>Р</w:t>
      </w:r>
      <w:proofErr w:type="gramEnd"/>
      <w:r w:rsidRPr="00DD764A">
        <w:rPr>
          <w:sz w:val="24"/>
          <w:szCs w:val="24"/>
        </w:rPr>
        <w:t xml:space="preserve"> 52767-2007. «Дороги автомобильные общего пользования. Элементы обустройства. Методы определения параметров»;</w:t>
      </w:r>
    </w:p>
    <w:p w:rsidR="00BC0D21" w:rsidRPr="00DD764A" w:rsidRDefault="00BC0D21" w:rsidP="00BC0D21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sz w:val="24"/>
          <w:szCs w:val="24"/>
        </w:rPr>
      </w:pPr>
      <w:r w:rsidRPr="00DD764A">
        <w:rPr>
          <w:sz w:val="24"/>
          <w:szCs w:val="24"/>
        </w:rPr>
        <w:t xml:space="preserve">ГОСТ </w:t>
      </w:r>
      <w:proofErr w:type="gramStart"/>
      <w:r w:rsidRPr="00DD764A">
        <w:rPr>
          <w:sz w:val="24"/>
          <w:szCs w:val="24"/>
        </w:rPr>
        <w:t>Р</w:t>
      </w:r>
      <w:proofErr w:type="gramEnd"/>
      <w:r w:rsidRPr="00DD764A">
        <w:rPr>
          <w:sz w:val="24"/>
          <w:szCs w:val="24"/>
        </w:rPr>
        <w:t xml:space="preserve"> 51256-99 “Технические средства ОДД. Разметка дорожная»;</w:t>
      </w:r>
    </w:p>
    <w:p w:rsidR="00E61217" w:rsidRPr="00DD764A" w:rsidRDefault="00BC0D21" w:rsidP="00BC0D21">
      <w:pPr>
        <w:widowControl/>
        <w:numPr>
          <w:ilvl w:val="2"/>
          <w:numId w:val="5"/>
        </w:numPr>
        <w:tabs>
          <w:tab w:val="clear" w:pos="3578"/>
          <w:tab w:val="left" w:pos="0"/>
          <w:tab w:val="num" w:pos="142"/>
          <w:tab w:val="num" w:pos="709"/>
          <w:tab w:val="num" w:pos="851"/>
        </w:tabs>
        <w:autoSpaceDE/>
        <w:autoSpaceDN/>
        <w:adjustRightInd/>
        <w:spacing w:before="60"/>
        <w:ind w:left="142" w:right="255" w:firstLine="709"/>
        <w:jc w:val="both"/>
        <w:rPr>
          <w:bCs/>
          <w:sz w:val="24"/>
          <w:szCs w:val="24"/>
        </w:rPr>
      </w:pPr>
      <w:r w:rsidRPr="00DD764A">
        <w:rPr>
          <w:bCs/>
          <w:sz w:val="24"/>
          <w:szCs w:val="24"/>
        </w:rPr>
        <w:t>Правил дорожного движения РФ (утвержденных постановлением Совета Министров Правительства РФ №1090 от 23.10.1993).</w:t>
      </w:r>
    </w:p>
    <w:p w:rsidR="00BD170B" w:rsidRPr="00DD764A" w:rsidRDefault="00BC0D21" w:rsidP="00BC0D21">
      <w:pPr>
        <w:ind w:firstLine="709"/>
        <w:rPr>
          <w:bCs/>
          <w:sz w:val="24"/>
          <w:szCs w:val="24"/>
        </w:rPr>
      </w:pPr>
      <w:r w:rsidRPr="00DD764A">
        <w:rPr>
          <w:bCs/>
          <w:sz w:val="24"/>
          <w:szCs w:val="24"/>
        </w:rPr>
        <w:t>При инструментальной съемке применялись следующие инструменты и приборы:</w:t>
      </w:r>
    </w:p>
    <w:p w:rsidR="00DE47E2" w:rsidRPr="00DD764A" w:rsidRDefault="0057375F" w:rsidP="00B64EF7">
      <w:pPr>
        <w:ind w:firstLine="709"/>
        <w:rPr>
          <w:rFonts w:eastAsia="Times New Roman"/>
          <w:sz w:val="24"/>
          <w:szCs w:val="24"/>
        </w:rPr>
      </w:pPr>
      <w:r w:rsidRPr="00DD764A">
        <w:rPr>
          <w:rFonts w:eastAsia="Times New Roman"/>
          <w:sz w:val="24"/>
          <w:szCs w:val="24"/>
        </w:rPr>
        <w:t xml:space="preserve">Проект выполнен в проектном пикетаже, с разбивкой </w:t>
      </w:r>
      <w:r w:rsidR="00837C8C" w:rsidRPr="00DD764A">
        <w:rPr>
          <w:rFonts w:eastAsia="Times New Roman"/>
          <w:sz w:val="24"/>
          <w:szCs w:val="24"/>
        </w:rPr>
        <w:t>350м</w:t>
      </w:r>
      <w:r w:rsidRPr="00DD764A">
        <w:rPr>
          <w:rFonts w:eastAsia="Times New Roman"/>
          <w:sz w:val="24"/>
          <w:szCs w:val="24"/>
        </w:rPr>
        <w:t xml:space="preserve"> на один лист формата</w:t>
      </w:r>
      <w:r w:rsidR="00B5656B" w:rsidRPr="00DD764A">
        <w:rPr>
          <w:rFonts w:eastAsia="Times New Roman"/>
          <w:sz w:val="24"/>
          <w:szCs w:val="24"/>
        </w:rPr>
        <w:t xml:space="preserve"> А</w:t>
      </w:r>
      <w:r w:rsidR="001C559D" w:rsidRPr="00DD764A">
        <w:rPr>
          <w:rFonts w:eastAsia="Times New Roman"/>
          <w:sz w:val="24"/>
          <w:szCs w:val="24"/>
        </w:rPr>
        <w:t>3</w:t>
      </w:r>
      <w:r w:rsidR="00B5656B" w:rsidRPr="00DD764A">
        <w:rPr>
          <w:rFonts w:eastAsia="Times New Roman"/>
          <w:sz w:val="24"/>
          <w:szCs w:val="24"/>
        </w:rPr>
        <w:t xml:space="preserve"> в линейном масштабе 1:</w:t>
      </w:r>
      <w:r w:rsidR="00B21EF2" w:rsidRPr="00DD764A">
        <w:rPr>
          <w:rFonts w:eastAsia="Times New Roman"/>
          <w:sz w:val="24"/>
          <w:szCs w:val="24"/>
        </w:rPr>
        <w:t>100</w:t>
      </w:r>
      <w:r w:rsidR="00AD489D" w:rsidRPr="00DD764A">
        <w:rPr>
          <w:rFonts w:eastAsia="Times New Roman"/>
          <w:sz w:val="24"/>
          <w:szCs w:val="24"/>
        </w:rPr>
        <w:t>0</w:t>
      </w:r>
      <w:r w:rsidR="00B5656B" w:rsidRPr="00DD764A">
        <w:rPr>
          <w:rFonts w:eastAsia="Times New Roman"/>
          <w:sz w:val="24"/>
          <w:szCs w:val="24"/>
        </w:rPr>
        <w:t xml:space="preserve">, ширина дороги </w:t>
      </w:r>
      <w:r w:rsidR="00EF2A15" w:rsidRPr="00DD764A">
        <w:rPr>
          <w:rFonts w:eastAsia="Times New Roman"/>
          <w:sz w:val="24"/>
          <w:szCs w:val="24"/>
        </w:rPr>
        <w:t>– в</w:t>
      </w:r>
      <w:r w:rsidR="001C559D" w:rsidRPr="00DD764A">
        <w:rPr>
          <w:rFonts w:eastAsia="Times New Roman"/>
          <w:sz w:val="24"/>
          <w:szCs w:val="24"/>
        </w:rPr>
        <w:t xml:space="preserve"> произвольном масштабе.</w:t>
      </w:r>
      <w:r w:rsidR="00457474" w:rsidRPr="00DD764A">
        <w:rPr>
          <w:rFonts w:eastAsia="Times New Roman"/>
          <w:sz w:val="24"/>
          <w:szCs w:val="24"/>
        </w:rPr>
        <w:t xml:space="preserve"> </w:t>
      </w:r>
    </w:p>
    <w:p w:rsidR="00655773" w:rsidRPr="00DD764A" w:rsidRDefault="00655773" w:rsidP="00655773">
      <w:pPr>
        <w:tabs>
          <w:tab w:val="num" w:pos="567"/>
          <w:tab w:val="num" w:pos="1843"/>
          <w:tab w:val="num" w:pos="3660"/>
          <w:tab w:val="num" w:pos="5039"/>
        </w:tabs>
        <w:ind w:right="-1" w:firstLine="567"/>
        <w:jc w:val="both"/>
        <w:rPr>
          <w:rFonts w:eastAsia="Times New Roman"/>
          <w:spacing w:val="2"/>
          <w:sz w:val="24"/>
          <w:szCs w:val="24"/>
        </w:rPr>
      </w:pPr>
      <w:r w:rsidRPr="00DD764A">
        <w:rPr>
          <w:rFonts w:eastAsia="Times New Roman"/>
          <w:spacing w:val="2"/>
          <w:sz w:val="24"/>
          <w:szCs w:val="24"/>
        </w:rPr>
        <w:t>Схемы организации дорожного движения на светофорных объектах приведены в составе чертежей по улицам, обозначенных знаками 2.1 «Главная дорога».</w:t>
      </w:r>
    </w:p>
    <w:p w:rsidR="00655773" w:rsidRPr="00DD764A" w:rsidRDefault="00655773" w:rsidP="00655773">
      <w:pPr>
        <w:tabs>
          <w:tab w:val="num" w:pos="567"/>
          <w:tab w:val="num" w:pos="1843"/>
          <w:tab w:val="num" w:pos="3660"/>
          <w:tab w:val="num" w:pos="5039"/>
        </w:tabs>
        <w:ind w:right="-1"/>
        <w:jc w:val="both"/>
        <w:rPr>
          <w:rFonts w:eastAsia="Times New Roman"/>
          <w:spacing w:val="2"/>
          <w:sz w:val="24"/>
          <w:szCs w:val="24"/>
        </w:rPr>
      </w:pPr>
      <w:r w:rsidRPr="00DD764A">
        <w:rPr>
          <w:rFonts w:eastAsia="Times New Roman"/>
          <w:spacing w:val="2"/>
          <w:sz w:val="24"/>
          <w:szCs w:val="24"/>
        </w:rPr>
        <w:t>ООО «Институт системотехники» имеет следующие свидетельства:</w:t>
      </w:r>
    </w:p>
    <w:p w:rsidR="00655773" w:rsidRPr="00DD764A" w:rsidRDefault="00655773" w:rsidP="00655773">
      <w:pPr>
        <w:tabs>
          <w:tab w:val="num" w:pos="0"/>
          <w:tab w:val="num" w:pos="1843"/>
          <w:tab w:val="num" w:pos="3660"/>
          <w:tab w:val="num" w:pos="5039"/>
        </w:tabs>
        <w:ind w:left="142" w:right="-1" w:firstLine="567"/>
        <w:jc w:val="both"/>
        <w:rPr>
          <w:rFonts w:eastAsia="Times New Roman"/>
          <w:spacing w:val="2"/>
          <w:sz w:val="24"/>
          <w:szCs w:val="24"/>
        </w:rPr>
      </w:pPr>
      <w:r w:rsidRPr="00DD764A">
        <w:rPr>
          <w:sz w:val="24"/>
          <w:szCs w:val="24"/>
        </w:rPr>
        <w:t>•</w:t>
      </w:r>
      <w:r w:rsidRPr="00DD764A">
        <w:rPr>
          <w:rFonts w:eastAsia="Times New Roman"/>
          <w:spacing w:val="2"/>
          <w:sz w:val="24"/>
          <w:szCs w:val="24"/>
        </w:rPr>
        <w:t xml:space="preserve"> «Свидетельство о допуске к определенному виду или видам работ, которые оказывают влияние на безопасность объектов капитального строительства» от 21 февраля 2013г., регистрационный номер № П.037.55.6527.02.2013;</w:t>
      </w:r>
    </w:p>
    <w:p w:rsidR="00655773" w:rsidRPr="00DD764A" w:rsidRDefault="00655773" w:rsidP="00655773">
      <w:pPr>
        <w:tabs>
          <w:tab w:val="num" w:pos="0"/>
          <w:tab w:val="num" w:pos="1843"/>
          <w:tab w:val="num" w:pos="3660"/>
          <w:tab w:val="num" w:pos="5039"/>
        </w:tabs>
        <w:ind w:left="142" w:right="-1" w:firstLine="567"/>
        <w:jc w:val="both"/>
        <w:rPr>
          <w:rFonts w:eastAsia="Times New Roman"/>
          <w:spacing w:val="2"/>
          <w:sz w:val="24"/>
          <w:szCs w:val="24"/>
        </w:rPr>
      </w:pPr>
      <w:r w:rsidRPr="00DD764A">
        <w:rPr>
          <w:sz w:val="24"/>
          <w:szCs w:val="24"/>
        </w:rPr>
        <w:t>•</w:t>
      </w:r>
      <w:r w:rsidRPr="00DD764A">
        <w:rPr>
          <w:rFonts w:eastAsia="Times New Roman"/>
          <w:spacing w:val="2"/>
          <w:sz w:val="24"/>
          <w:szCs w:val="24"/>
        </w:rPr>
        <w:t xml:space="preserve"> «Свидетельство о допуске к определенному виду или видам работ, которые оказывают влияние на безопасность объектов капитального строительства»  серия </w:t>
      </w:r>
    </w:p>
    <w:tbl>
      <w:tblPr>
        <w:tblStyle w:val="a3"/>
        <w:tblpPr w:leftFromText="180" w:rightFromText="180" w:vertAnchor="text" w:horzAnchor="margin" w:tblpY="484"/>
        <w:tblOverlap w:val="never"/>
        <w:tblW w:w="0" w:type="auto"/>
        <w:tblLook w:val="04A0"/>
      </w:tblPr>
      <w:tblGrid>
        <w:gridCol w:w="852"/>
        <w:gridCol w:w="9037"/>
      </w:tblGrid>
      <w:tr w:rsidR="006931C9" w:rsidRPr="00DD764A" w:rsidTr="006931C9">
        <w:trPr>
          <w:trHeight w:val="269"/>
        </w:trPr>
        <w:tc>
          <w:tcPr>
            <w:tcW w:w="852" w:type="dxa"/>
            <w:vAlign w:val="center"/>
          </w:tcPr>
          <w:p w:rsidR="006931C9" w:rsidRPr="00DD764A" w:rsidRDefault="006931C9" w:rsidP="006931C9">
            <w:pPr>
              <w:ind w:left="-11199" w:right="-1" w:firstLine="11199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DD764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D764A">
              <w:rPr>
                <w:sz w:val="24"/>
                <w:szCs w:val="24"/>
              </w:rPr>
              <w:t>/</w:t>
            </w:r>
            <w:proofErr w:type="spellStart"/>
            <w:r w:rsidRPr="00DD764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37" w:type="dxa"/>
            <w:vAlign w:val="center"/>
          </w:tcPr>
          <w:p w:rsidR="006931C9" w:rsidRPr="00DD764A" w:rsidRDefault="006931C9" w:rsidP="006931C9">
            <w:pPr>
              <w:ind w:left="-11199" w:right="-1" w:firstLine="11199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Наименование средств измерения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"/>
              <w:rPr>
                <w:sz w:val="24"/>
                <w:szCs w:val="24"/>
              </w:rPr>
            </w:pPr>
            <w:r w:rsidRPr="00DD764A">
              <w:rPr>
                <w:rFonts w:eastAsia="Times New Roman"/>
                <w:spacing w:val="1"/>
                <w:sz w:val="24"/>
                <w:szCs w:val="24"/>
              </w:rPr>
              <w:t>Датчик пройденного пути АИР «ПИКЕТ»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2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Лазерный дальномер «</w:t>
            </w:r>
            <w:proofErr w:type="spellStart"/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Disto</w:t>
            </w:r>
            <w:proofErr w:type="spellEnd"/>
            <w:r w:rsidRPr="00DD764A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classic</w:t>
            </w:r>
            <w:r w:rsidRPr="00DD764A">
              <w:rPr>
                <w:rFonts w:eastAsia="Times New Roman"/>
                <w:spacing w:val="-1"/>
                <w:sz w:val="24"/>
                <w:szCs w:val="24"/>
              </w:rPr>
              <w:t>»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3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10"/>
              <w:ind w:left="5"/>
              <w:rPr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Раскладная рейка РДУ «КОНДОР» - Н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4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3"/>
              <w:ind w:left="648" w:hanging="614"/>
              <w:rPr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Рулетки измерительные металлические 3, 5, 10, 50, 100 м</w:t>
            </w:r>
          </w:p>
        </w:tc>
      </w:tr>
      <w:tr w:rsidR="006931C9" w:rsidRPr="00DD764A" w:rsidTr="006931C9">
        <w:trPr>
          <w:trHeight w:val="208"/>
        </w:trPr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5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82" w:after="67"/>
              <w:ind w:left="658" w:hanging="624"/>
              <w:rPr>
                <w:rFonts w:eastAsia="Times New Roman"/>
                <w:spacing w:val="-1"/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 xml:space="preserve">Тахеометр </w:t>
            </w:r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TOPCON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3"/>
              <w:ind w:left="648" w:hanging="624"/>
              <w:rPr>
                <w:rFonts w:eastAsia="Times New Roman"/>
                <w:spacing w:val="-1"/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Рейка Нивелирная 5 м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7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3"/>
              <w:ind w:left="648" w:hanging="624"/>
              <w:rPr>
                <w:rFonts w:eastAsia="Times New Roman"/>
                <w:spacing w:val="-1"/>
                <w:sz w:val="24"/>
                <w:szCs w:val="24"/>
              </w:rPr>
            </w:pPr>
            <w:r w:rsidRPr="00DD764A">
              <w:rPr>
                <w:rFonts w:eastAsia="Times New Roman"/>
                <w:spacing w:val="-1"/>
                <w:sz w:val="24"/>
                <w:szCs w:val="24"/>
              </w:rPr>
              <w:t>Цифровой фотоаппарат «</w:t>
            </w:r>
            <w:proofErr w:type="spellStart"/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Olimpus</w:t>
            </w:r>
            <w:proofErr w:type="spellEnd"/>
            <w:r w:rsidRPr="00DD764A">
              <w:rPr>
                <w:rFonts w:eastAsia="Times New Roman"/>
                <w:spacing w:val="-1"/>
                <w:sz w:val="24"/>
                <w:szCs w:val="24"/>
              </w:rPr>
              <w:t>», «</w:t>
            </w:r>
            <w:r w:rsidRPr="00DD764A">
              <w:rPr>
                <w:rFonts w:eastAsia="Times New Roman"/>
                <w:spacing w:val="-1"/>
                <w:sz w:val="24"/>
                <w:szCs w:val="24"/>
                <w:lang w:val="en-US"/>
              </w:rPr>
              <w:t>Kodak</w:t>
            </w:r>
            <w:r w:rsidRPr="00DD764A">
              <w:rPr>
                <w:rFonts w:eastAsia="Times New Roman"/>
                <w:spacing w:val="-1"/>
                <w:sz w:val="24"/>
                <w:szCs w:val="24"/>
              </w:rPr>
              <w:t>»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8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rPr>
                <w:rFonts w:eastAsia="Times New Roman"/>
                <w:spacing w:val="-1"/>
                <w:sz w:val="24"/>
                <w:szCs w:val="24"/>
              </w:rPr>
            </w:pPr>
            <w:r w:rsidRPr="00DD764A">
              <w:rPr>
                <w:rFonts w:eastAsia="Times New Roman"/>
                <w:sz w:val="24"/>
                <w:szCs w:val="24"/>
              </w:rPr>
              <w:t xml:space="preserve">Видеокамера  </w:t>
            </w:r>
            <w:r w:rsidRPr="00DD764A">
              <w:rPr>
                <w:rFonts w:eastAsia="Times New Roman"/>
                <w:sz w:val="24"/>
                <w:szCs w:val="24"/>
                <w:lang w:val="en-US"/>
              </w:rPr>
              <w:t>SAMSUNG  SMXF44BP</w:t>
            </w:r>
          </w:p>
        </w:tc>
      </w:tr>
      <w:tr w:rsidR="006931C9" w:rsidRPr="00DD764A" w:rsidTr="006931C9">
        <w:tc>
          <w:tcPr>
            <w:tcW w:w="852" w:type="dxa"/>
            <w:vAlign w:val="center"/>
          </w:tcPr>
          <w:p w:rsidR="006931C9" w:rsidRPr="00DD764A" w:rsidRDefault="006931C9" w:rsidP="006931C9">
            <w:pPr>
              <w:ind w:left="-11199" w:right="-1" w:firstLine="11199"/>
              <w:jc w:val="center"/>
              <w:rPr>
                <w:sz w:val="24"/>
                <w:szCs w:val="24"/>
              </w:rPr>
            </w:pPr>
            <w:r w:rsidRPr="00DD764A">
              <w:rPr>
                <w:sz w:val="24"/>
                <w:szCs w:val="24"/>
              </w:rPr>
              <w:t>9</w:t>
            </w:r>
          </w:p>
        </w:tc>
        <w:tc>
          <w:tcPr>
            <w:tcW w:w="9037" w:type="dxa"/>
          </w:tcPr>
          <w:p w:rsidR="006931C9" w:rsidRPr="00DD764A" w:rsidRDefault="006931C9" w:rsidP="006931C9">
            <w:pPr>
              <w:shd w:val="clear" w:color="auto" w:fill="FFFFFF"/>
              <w:spacing w:before="5"/>
              <w:ind w:left="-11199" w:right="-1" w:firstLine="11199"/>
              <w:rPr>
                <w:rFonts w:eastAsia="Times New Roman"/>
                <w:spacing w:val="1"/>
                <w:sz w:val="24"/>
                <w:szCs w:val="24"/>
              </w:rPr>
            </w:pPr>
            <w:r w:rsidRPr="00DD764A">
              <w:rPr>
                <w:rFonts w:eastAsia="Times New Roman"/>
                <w:spacing w:val="1"/>
                <w:sz w:val="24"/>
                <w:szCs w:val="24"/>
              </w:rPr>
              <w:t xml:space="preserve">Измерительное колесо </w:t>
            </w:r>
            <w:proofErr w:type="gramStart"/>
            <w:r w:rsidRPr="00DD764A">
              <w:rPr>
                <w:rFonts w:eastAsia="Times New Roman"/>
                <w:spacing w:val="1"/>
                <w:sz w:val="24"/>
                <w:szCs w:val="24"/>
              </w:rPr>
              <w:t>А</w:t>
            </w:r>
            <w:proofErr w:type="gramEnd"/>
            <w:r w:rsidRPr="00DD764A">
              <w:rPr>
                <w:rFonts w:eastAsia="Times New Roman"/>
                <w:spacing w:val="1"/>
                <w:sz w:val="24"/>
                <w:szCs w:val="24"/>
                <w:lang w:val="en-US"/>
              </w:rPr>
              <w:t>DA Wheel 100</w:t>
            </w:r>
          </w:p>
        </w:tc>
      </w:tr>
    </w:tbl>
    <w:p w:rsidR="00976282" w:rsidRPr="00DD764A" w:rsidRDefault="00655773" w:rsidP="004534EE">
      <w:pPr>
        <w:tabs>
          <w:tab w:val="num" w:pos="0"/>
          <w:tab w:val="num" w:pos="567"/>
          <w:tab w:val="num" w:pos="1843"/>
          <w:tab w:val="num" w:pos="3660"/>
          <w:tab w:val="num" w:pos="5039"/>
        </w:tabs>
        <w:ind w:right="-1" w:firstLine="567"/>
        <w:jc w:val="both"/>
        <w:rPr>
          <w:sz w:val="24"/>
          <w:szCs w:val="24"/>
        </w:rPr>
      </w:pPr>
      <w:r w:rsidRPr="00DD764A">
        <w:rPr>
          <w:rFonts w:eastAsia="Times New Roman"/>
          <w:spacing w:val="2"/>
          <w:sz w:val="24"/>
          <w:szCs w:val="24"/>
        </w:rPr>
        <w:t xml:space="preserve">  № С.055.55.6641.12.2012 от 07 декабря  2012г.</w:t>
      </w:r>
    </w:p>
    <w:sectPr w:rsidR="00976282" w:rsidRPr="00DD764A" w:rsidSect="004B4839">
      <w:pgSz w:w="23814" w:h="16840" w:orient="landscape" w:code="8"/>
      <w:pgMar w:top="567" w:right="624" w:bottom="737" w:left="170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948CE0"/>
    <w:lvl w:ilvl="0">
      <w:numFmt w:val="bullet"/>
      <w:lvlText w:val="*"/>
      <w:lvlJc w:val="left"/>
    </w:lvl>
  </w:abstractNum>
  <w:abstractNum w:abstractNumId="1">
    <w:nsid w:val="112F7AB9"/>
    <w:multiLevelType w:val="hybridMultilevel"/>
    <w:tmpl w:val="6D6E9A48"/>
    <w:lvl w:ilvl="0" w:tplc="6D5E0ADE">
      <w:start w:val="1"/>
      <w:numFmt w:val="bullet"/>
      <w:lvlText w:val=""/>
      <w:lvlJc w:val="left"/>
      <w:pPr>
        <w:tabs>
          <w:tab w:val="num" w:pos="6597"/>
        </w:tabs>
        <w:ind w:left="659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3A2E44EA">
      <w:start w:val="1"/>
      <w:numFmt w:val="bullet"/>
      <w:lvlText w:val=""/>
      <w:lvlJc w:val="left"/>
      <w:pPr>
        <w:tabs>
          <w:tab w:val="num" w:pos="3578"/>
        </w:tabs>
        <w:ind w:left="2651" w:firstLine="567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">
    <w:nsid w:val="4E1379E2"/>
    <w:multiLevelType w:val="hybridMultilevel"/>
    <w:tmpl w:val="D9F04C1E"/>
    <w:lvl w:ilvl="0" w:tplc="6D5E0ADE">
      <w:start w:val="1"/>
      <w:numFmt w:val="bullet"/>
      <w:lvlText w:val="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3A2E44EA">
      <w:start w:val="1"/>
      <w:numFmt w:val="bullet"/>
      <w:lvlText w:val=""/>
      <w:lvlJc w:val="left"/>
      <w:pPr>
        <w:tabs>
          <w:tab w:val="num" w:pos="1353"/>
        </w:tabs>
        <w:ind w:left="426" w:firstLine="567"/>
      </w:pPr>
      <w:rPr>
        <w:rFonts w:ascii="Symbol" w:hAnsi="Symbol" w:hint="default"/>
      </w:rPr>
    </w:lvl>
    <w:lvl w:ilvl="3" w:tplc="0EB81964">
      <w:start w:val="1"/>
      <w:numFmt w:val="bullet"/>
      <w:lvlText w:val="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8567D"/>
    <w:rsid w:val="000036E0"/>
    <w:rsid w:val="00007DD4"/>
    <w:rsid w:val="000307C3"/>
    <w:rsid w:val="000329EE"/>
    <w:rsid w:val="00057135"/>
    <w:rsid w:val="0006252C"/>
    <w:rsid w:val="000908E1"/>
    <w:rsid w:val="00092C39"/>
    <w:rsid w:val="000A2FBE"/>
    <w:rsid w:val="000D3763"/>
    <w:rsid w:val="000F26E0"/>
    <w:rsid w:val="000F60B6"/>
    <w:rsid w:val="00112F08"/>
    <w:rsid w:val="001204CF"/>
    <w:rsid w:val="00136196"/>
    <w:rsid w:val="0013669B"/>
    <w:rsid w:val="00147B68"/>
    <w:rsid w:val="001515BF"/>
    <w:rsid w:val="00155BA0"/>
    <w:rsid w:val="0017428A"/>
    <w:rsid w:val="00176922"/>
    <w:rsid w:val="00195EF7"/>
    <w:rsid w:val="00197EDA"/>
    <w:rsid w:val="001A62A3"/>
    <w:rsid w:val="001C44BA"/>
    <w:rsid w:val="001C559D"/>
    <w:rsid w:val="001C55FC"/>
    <w:rsid w:val="001E2719"/>
    <w:rsid w:val="001E352D"/>
    <w:rsid w:val="001F3B23"/>
    <w:rsid w:val="0021302D"/>
    <w:rsid w:val="00214EC4"/>
    <w:rsid w:val="00220D9E"/>
    <w:rsid w:val="002235D8"/>
    <w:rsid w:val="00224642"/>
    <w:rsid w:val="002339C2"/>
    <w:rsid w:val="0024154B"/>
    <w:rsid w:val="00257C63"/>
    <w:rsid w:val="002727B4"/>
    <w:rsid w:val="0027737C"/>
    <w:rsid w:val="0028480B"/>
    <w:rsid w:val="0028513B"/>
    <w:rsid w:val="002874E6"/>
    <w:rsid w:val="002A4472"/>
    <w:rsid w:val="002A4DFF"/>
    <w:rsid w:val="002B20E9"/>
    <w:rsid w:val="002B57A3"/>
    <w:rsid w:val="002B6034"/>
    <w:rsid w:val="002C0D84"/>
    <w:rsid w:val="002C47D7"/>
    <w:rsid w:val="002F652C"/>
    <w:rsid w:val="00304656"/>
    <w:rsid w:val="003224AC"/>
    <w:rsid w:val="00326D2A"/>
    <w:rsid w:val="00336A40"/>
    <w:rsid w:val="00372E82"/>
    <w:rsid w:val="00375546"/>
    <w:rsid w:val="00381BB7"/>
    <w:rsid w:val="0039048B"/>
    <w:rsid w:val="00393090"/>
    <w:rsid w:val="00397F4D"/>
    <w:rsid w:val="003A6DC2"/>
    <w:rsid w:val="003B05B7"/>
    <w:rsid w:val="003C4C01"/>
    <w:rsid w:val="003D4219"/>
    <w:rsid w:val="003D62CC"/>
    <w:rsid w:val="003D7CFC"/>
    <w:rsid w:val="003E7FD8"/>
    <w:rsid w:val="003F1C5C"/>
    <w:rsid w:val="003F5443"/>
    <w:rsid w:val="003F76A0"/>
    <w:rsid w:val="004007C8"/>
    <w:rsid w:val="004052EE"/>
    <w:rsid w:val="004077DF"/>
    <w:rsid w:val="00414D25"/>
    <w:rsid w:val="004534EE"/>
    <w:rsid w:val="00457474"/>
    <w:rsid w:val="00465447"/>
    <w:rsid w:val="004A4BE0"/>
    <w:rsid w:val="004B4839"/>
    <w:rsid w:val="004D0B38"/>
    <w:rsid w:val="004F1B40"/>
    <w:rsid w:val="00517687"/>
    <w:rsid w:val="0052575F"/>
    <w:rsid w:val="00545A04"/>
    <w:rsid w:val="00554E65"/>
    <w:rsid w:val="00556B78"/>
    <w:rsid w:val="00560EBF"/>
    <w:rsid w:val="0057150B"/>
    <w:rsid w:val="0057375F"/>
    <w:rsid w:val="00582388"/>
    <w:rsid w:val="005B6927"/>
    <w:rsid w:val="005C72F0"/>
    <w:rsid w:val="005C7795"/>
    <w:rsid w:val="005D398A"/>
    <w:rsid w:val="005E5831"/>
    <w:rsid w:val="005F6C6F"/>
    <w:rsid w:val="00601355"/>
    <w:rsid w:val="00626108"/>
    <w:rsid w:val="00627FEA"/>
    <w:rsid w:val="00631439"/>
    <w:rsid w:val="00632F2B"/>
    <w:rsid w:val="0064186F"/>
    <w:rsid w:val="00655773"/>
    <w:rsid w:val="00657C73"/>
    <w:rsid w:val="00662215"/>
    <w:rsid w:val="0066510A"/>
    <w:rsid w:val="0068567D"/>
    <w:rsid w:val="0068599C"/>
    <w:rsid w:val="00692C79"/>
    <w:rsid w:val="006931C9"/>
    <w:rsid w:val="006A2693"/>
    <w:rsid w:val="006B2A6D"/>
    <w:rsid w:val="006B5464"/>
    <w:rsid w:val="006B5828"/>
    <w:rsid w:val="006C22CD"/>
    <w:rsid w:val="006C35EB"/>
    <w:rsid w:val="006C610C"/>
    <w:rsid w:val="006D02F2"/>
    <w:rsid w:val="006D1D5F"/>
    <w:rsid w:val="006E5277"/>
    <w:rsid w:val="006F3342"/>
    <w:rsid w:val="007035B8"/>
    <w:rsid w:val="0071691C"/>
    <w:rsid w:val="0072081F"/>
    <w:rsid w:val="0072199E"/>
    <w:rsid w:val="007379DE"/>
    <w:rsid w:val="00772336"/>
    <w:rsid w:val="00776F9A"/>
    <w:rsid w:val="0078621A"/>
    <w:rsid w:val="00793AB9"/>
    <w:rsid w:val="00796910"/>
    <w:rsid w:val="007A2632"/>
    <w:rsid w:val="007B1448"/>
    <w:rsid w:val="007D3DE1"/>
    <w:rsid w:val="007D7780"/>
    <w:rsid w:val="007F356C"/>
    <w:rsid w:val="007F5D79"/>
    <w:rsid w:val="007F6F4B"/>
    <w:rsid w:val="00804F51"/>
    <w:rsid w:val="00806AA9"/>
    <w:rsid w:val="00821BD2"/>
    <w:rsid w:val="008262C8"/>
    <w:rsid w:val="0083142C"/>
    <w:rsid w:val="00837C8C"/>
    <w:rsid w:val="008415E5"/>
    <w:rsid w:val="00854364"/>
    <w:rsid w:val="008645A9"/>
    <w:rsid w:val="008730A5"/>
    <w:rsid w:val="0088382F"/>
    <w:rsid w:val="008B0C76"/>
    <w:rsid w:val="008B286C"/>
    <w:rsid w:val="008F543A"/>
    <w:rsid w:val="0090326E"/>
    <w:rsid w:val="0090605A"/>
    <w:rsid w:val="009061EC"/>
    <w:rsid w:val="00931C25"/>
    <w:rsid w:val="0094718B"/>
    <w:rsid w:val="009531A5"/>
    <w:rsid w:val="00954A07"/>
    <w:rsid w:val="00964B13"/>
    <w:rsid w:val="00976282"/>
    <w:rsid w:val="0097715E"/>
    <w:rsid w:val="00990B05"/>
    <w:rsid w:val="00996885"/>
    <w:rsid w:val="009A16CC"/>
    <w:rsid w:val="009A47B7"/>
    <w:rsid w:val="009B14CB"/>
    <w:rsid w:val="009B63A0"/>
    <w:rsid w:val="009C1198"/>
    <w:rsid w:val="009D12E2"/>
    <w:rsid w:val="009D33F7"/>
    <w:rsid w:val="009E03B9"/>
    <w:rsid w:val="009F6AE8"/>
    <w:rsid w:val="00A067C1"/>
    <w:rsid w:val="00A22284"/>
    <w:rsid w:val="00A30194"/>
    <w:rsid w:val="00A31D48"/>
    <w:rsid w:val="00A324A1"/>
    <w:rsid w:val="00A43AAE"/>
    <w:rsid w:val="00A545BD"/>
    <w:rsid w:val="00A55689"/>
    <w:rsid w:val="00A64230"/>
    <w:rsid w:val="00A64669"/>
    <w:rsid w:val="00A6659C"/>
    <w:rsid w:val="00AA1633"/>
    <w:rsid w:val="00AA2CBC"/>
    <w:rsid w:val="00AA64C9"/>
    <w:rsid w:val="00AD3B3D"/>
    <w:rsid w:val="00AD489D"/>
    <w:rsid w:val="00B05B69"/>
    <w:rsid w:val="00B06986"/>
    <w:rsid w:val="00B21EF2"/>
    <w:rsid w:val="00B2323F"/>
    <w:rsid w:val="00B3091B"/>
    <w:rsid w:val="00B5656B"/>
    <w:rsid w:val="00B64EF7"/>
    <w:rsid w:val="00BC0D21"/>
    <w:rsid w:val="00BC1428"/>
    <w:rsid w:val="00BD170B"/>
    <w:rsid w:val="00BD706D"/>
    <w:rsid w:val="00BE2DD9"/>
    <w:rsid w:val="00BF5739"/>
    <w:rsid w:val="00C01630"/>
    <w:rsid w:val="00C1667E"/>
    <w:rsid w:val="00C22D84"/>
    <w:rsid w:val="00C3034B"/>
    <w:rsid w:val="00C32E0F"/>
    <w:rsid w:val="00C449A8"/>
    <w:rsid w:val="00C52C9C"/>
    <w:rsid w:val="00C576C3"/>
    <w:rsid w:val="00C61686"/>
    <w:rsid w:val="00C7644A"/>
    <w:rsid w:val="00C90D60"/>
    <w:rsid w:val="00C93276"/>
    <w:rsid w:val="00C93495"/>
    <w:rsid w:val="00CB6104"/>
    <w:rsid w:val="00CC47D0"/>
    <w:rsid w:val="00CC6FEC"/>
    <w:rsid w:val="00CD42F9"/>
    <w:rsid w:val="00CE40BD"/>
    <w:rsid w:val="00CF2176"/>
    <w:rsid w:val="00CF2A83"/>
    <w:rsid w:val="00D0277F"/>
    <w:rsid w:val="00D07BFD"/>
    <w:rsid w:val="00D11179"/>
    <w:rsid w:val="00D11EC8"/>
    <w:rsid w:val="00D137CC"/>
    <w:rsid w:val="00D31939"/>
    <w:rsid w:val="00D34A3F"/>
    <w:rsid w:val="00D374A8"/>
    <w:rsid w:val="00D458E7"/>
    <w:rsid w:val="00D64C01"/>
    <w:rsid w:val="00D672F1"/>
    <w:rsid w:val="00D705F1"/>
    <w:rsid w:val="00D741A6"/>
    <w:rsid w:val="00D86874"/>
    <w:rsid w:val="00D86CCD"/>
    <w:rsid w:val="00D96818"/>
    <w:rsid w:val="00DA1845"/>
    <w:rsid w:val="00DD3D61"/>
    <w:rsid w:val="00DD5B1E"/>
    <w:rsid w:val="00DD764A"/>
    <w:rsid w:val="00DE3E36"/>
    <w:rsid w:val="00DE47E2"/>
    <w:rsid w:val="00DF5A83"/>
    <w:rsid w:val="00E108A8"/>
    <w:rsid w:val="00E43AE5"/>
    <w:rsid w:val="00E505C2"/>
    <w:rsid w:val="00E520E0"/>
    <w:rsid w:val="00E55AB3"/>
    <w:rsid w:val="00E609A8"/>
    <w:rsid w:val="00E61217"/>
    <w:rsid w:val="00E63EA1"/>
    <w:rsid w:val="00E70F62"/>
    <w:rsid w:val="00E82A06"/>
    <w:rsid w:val="00EA7F2E"/>
    <w:rsid w:val="00EC26CB"/>
    <w:rsid w:val="00ED5BF0"/>
    <w:rsid w:val="00ED7EDB"/>
    <w:rsid w:val="00EE5558"/>
    <w:rsid w:val="00EE6273"/>
    <w:rsid w:val="00EF2A15"/>
    <w:rsid w:val="00EF5C38"/>
    <w:rsid w:val="00F04E24"/>
    <w:rsid w:val="00F14D08"/>
    <w:rsid w:val="00F17545"/>
    <w:rsid w:val="00F2286B"/>
    <w:rsid w:val="00F23C86"/>
    <w:rsid w:val="00F260A5"/>
    <w:rsid w:val="00F43A5A"/>
    <w:rsid w:val="00F6242E"/>
    <w:rsid w:val="00F70D92"/>
    <w:rsid w:val="00F71220"/>
    <w:rsid w:val="00F74CCF"/>
    <w:rsid w:val="00F773D1"/>
    <w:rsid w:val="00F92A42"/>
    <w:rsid w:val="00FA22B7"/>
    <w:rsid w:val="00FB14AD"/>
    <w:rsid w:val="00FB31F6"/>
    <w:rsid w:val="00FD3B39"/>
    <w:rsid w:val="00FD5BF2"/>
    <w:rsid w:val="00FE153E"/>
    <w:rsid w:val="00FE6B6C"/>
    <w:rsid w:val="00FF3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7D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364"/>
    <w:pPr>
      <w:spacing w:after="0" w:line="240" w:lineRule="auto"/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D376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uiPriority w:val="99"/>
    <w:rsid w:val="00C3034B"/>
    <w:pPr>
      <w:widowControl w:val="0"/>
      <w:snapToGrid w:val="0"/>
      <w:spacing w:before="200" w:after="0" w:line="240" w:lineRule="auto"/>
      <w:ind w:left="40" w:firstLine="68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D137CC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78621A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78621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36FB-D2E9-4BC9-919A-23420392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Институт системомотехники</Company>
  <LinksUpToDate>false</LinksUpToDate>
  <CharactersWithSpaces>11900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19</cp:revision>
  <cp:lastPrinted>2016-05-31T05:01:00Z</cp:lastPrinted>
  <dcterms:created xsi:type="dcterms:W3CDTF">2016-05-30T09:27:00Z</dcterms:created>
  <dcterms:modified xsi:type="dcterms:W3CDTF">2016-06-24T05:12:00Z</dcterms:modified>
</cp:coreProperties>
</file>